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FC6" w:rsidRDefault="009E1FC6" w:rsidP="009E1FC6">
      <w:pPr>
        <w:pStyle w:val="a4"/>
        <w:jc w:val="right"/>
        <w:rPr>
          <w:lang w:val="af-ZA"/>
        </w:rPr>
      </w:pPr>
      <w:r>
        <w:rPr>
          <w:rFonts w:ascii="Sylfaen" w:hAnsi="Sylfaen" w:cs="Sylfaen"/>
        </w:rPr>
        <w:t>ՀԱՎԵԼՎԱԾ</w:t>
      </w:r>
    </w:p>
    <w:p w:rsidR="009E1FC6" w:rsidRDefault="009E1FC6" w:rsidP="009E1FC6">
      <w:pPr>
        <w:pStyle w:val="a4"/>
        <w:jc w:val="right"/>
        <w:rPr>
          <w:lang w:val="af-ZA"/>
        </w:rPr>
      </w:pPr>
      <w:r>
        <w:rPr>
          <w:rFonts w:ascii="Sylfaen" w:hAnsi="Sylfaen" w:cs="Sylfaen"/>
        </w:rPr>
        <w:t>ԿՈՏԱՅՔԻ</w:t>
      </w:r>
      <w:r>
        <w:rPr>
          <w:rFonts w:ascii="Sylfaen" w:hAnsi="Sylfaen" w:cs="Sylfaen"/>
          <w:lang w:val="af-ZA"/>
        </w:rPr>
        <w:t xml:space="preserve"> </w:t>
      </w:r>
      <w:r>
        <w:rPr>
          <w:lang w:val="af-ZA"/>
        </w:rPr>
        <w:t xml:space="preserve"> </w:t>
      </w:r>
      <w:r>
        <w:rPr>
          <w:rFonts w:ascii="Sylfaen" w:hAnsi="Sylfaen" w:cs="Sylfaen"/>
        </w:rPr>
        <w:t>ՄԱՐԶԻ</w:t>
      </w:r>
      <w:r>
        <w:rPr>
          <w:rFonts w:ascii="Sylfaen" w:hAnsi="Sylfaen" w:cs="Sylfaen"/>
          <w:lang w:val="af-ZA"/>
        </w:rPr>
        <w:t xml:space="preserve"> </w:t>
      </w:r>
      <w:r>
        <w:rPr>
          <w:lang w:val="af-ZA"/>
        </w:rPr>
        <w:t xml:space="preserve"> </w:t>
      </w:r>
      <w:r>
        <w:rPr>
          <w:rFonts w:ascii="Sylfaen" w:hAnsi="Sylfaen" w:cs="Sylfaen"/>
        </w:rPr>
        <w:t>ԳԱՌՆԻ</w:t>
      </w:r>
      <w:r>
        <w:rPr>
          <w:lang w:val="af-ZA"/>
        </w:rPr>
        <w:t xml:space="preserve">  </w:t>
      </w:r>
      <w:r>
        <w:rPr>
          <w:rFonts w:ascii="Sylfaen" w:hAnsi="Sylfaen" w:cs="Sylfaen"/>
        </w:rPr>
        <w:t>ՀԱՄԱՅՆՔԻ</w:t>
      </w:r>
      <w:r>
        <w:rPr>
          <w:lang w:val="af-ZA"/>
        </w:rPr>
        <w:t xml:space="preserve"> </w:t>
      </w:r>
    </w:p>
    <w:p w:rsidR="009E1FC6" w:rsidRDefault="009E1FC6" w:rsidP="009E1FC6">
      <w:pPr>
        <w:pStyle w:val="a4"/>
        <w:jc w:val="right"/>
        <w:rPr>
          <w:lang w:val="af-ZA"/>
        </w:rPr>
      </w:pPr>
      <w:r>
        <w:rPr>
          <w:rFonts w:ascii="Sylfaen" w:hAnsi="Sylfaen" w:cs="Sylfaen"/>
        </w:rPr>
        <w:t>ՂԵԿԱՎԱՐԻ</w:t>
      </w:r>
      <w:r>
        <w:rPr>
          <w:lang w:val="af-ZA"/>
        </w:rPr>
        <w:t xml:space="preserve">  2025</w:t>
      </w:r>
      <w:r>
        <w:rPr>
          <w:rFonts w:ascii="Sylfaen" w:hAnsi="Sylfaen" w:cs="Sylfaen"/>
        </w:rPr>
        <w:t>ԹՎԱԿԱՆԻ</w:t>
      </w:r>
      <w:r>
        <w:rPr>
          <w:lang w:val="af-ZA"/>
        </w:rPr>
        <w:t xml:space="preserve"> </w:t>
      </w:r>
      <w:r>
        <w:rPr>
          <w:rFonts w:ascii="Sylfaen" w:hAnsi="Sylfaen" w:cs="Sylfaen"/>
        </w:rPr>
        <w:t>ՆՈՅԵՄԲԵՐԻ</w:t>
      </w:r>
      <w:r>
        <w:t xml:space="preserve"> </w:t>
      </w:r>
      <w:r>
        <w:rPr>
          <w:rFonts w:ascii="Sylfaen" w:hAnsi="Sylfaen"/>
          <w:lang w:val="hy-AM"/>
        </w:rPr>
        <w:t>11</w:t>
      </w:r>
      <w:r>
        <w:rPr>
          <w:lang w:val="af-ZA"/>
        </w:rPr>
        <w:t xml:space="preserve">- </w:t>
      </w:r>
      <w:r>
        <w:rPr>
          <w:rFonts w:ascii="Sylfaen" w:hAnsi="Sylfaen" w:cs="Sylfaen"/>
        </w:rPr>
        <w:t>Ի</w:t>
      </w:r>
    </w:p>
    <w:p w:rsidR="009E1FC6" w:rsidRDefault="009E1FC6" w:rsidP="009E1FC6">
      <w:pPr>
        <w:pStyle w:val="a4"/>
        <w:jc w:val="right"/>
        <w:rPr>
          <w:lang w:val="af-ZA"/>
        </w:rPr>
      </w:pPr>
      <w:r>
        <w:rPr>
          <w:sz w:val="28"/>
          <w:szCs w:val="28"/>
          <w:lang w:val="af-ZA"/>
        </w:rPr>
        <w:t xml:space="preserve">N </w:t>
      </w:r>
      <w:r>
        <w:rPr>
          <w:lang w:val="af-ZA"/>
        </w:rPr>
        <w:t xml:space="preserve"> </w:t>
      </w:r>
      <w:r>
        <w:rPr>
          <w:sz w:val="24"/>
          <w:szCs w:val="24"/>
          <w:lang w:val="af-ZA"/>
        </w:rPr>
        <w:t xml:space="preserve"> 1</w:t>
      </w:r>
      <w:r>
        <w:rPr>
          <w:sz w:val="24"/>
          <w:szCs w:val="24"/>
          <w:lang w:val="hy-AM"/>
        </w:rPr>
        <w:t>661</w:t>
      </w:r>
      <w:r>
        <w:rPr>
          <w:rFonts w:ascii="Sylfaen" w:hAnsi="Sylfaen" w:cs="Sylfaen"/>
        </w:rPr>
        <w:t>ՈՐՈՇՄԱՆ</w:t>
      </w:r>
    </w:p>
    <w:p w:rsidR="009E1FC6" w:rsidRDefault="009E1FC6" w:rsidP="009E1FC6">
      <w:pPr>
        <w:tabs>
          <w:tab w:val="left" w:pos="3932"/>
        </w:tabs>
        <w:rPr>
          <w:rFonts w:ascii="Arial Unicode" w:hAnsi="Arial Unicode"/>
          <w:bCs/>
          <w:sz w:val="20"/>
          <w:lang w:val="af-ZA"/>
        </w:rPr>
      </w:pPr>
    </w:p>
    <w:p w:rsidR="009E1FC6" w:rsidRDefault="009E1FC6" w:rsidP="009E1FC6">
      <w:pPr>
        <w:pStyle w:val="a5"/>
        <w:tabs>
          <w:tab w:val="left" w:pos="0"/>
        </w:tabs>
        <w:ind w:left="284"/>
        <w:rPr>
          <w:rFonts w:ascii="GHEA Grapalat" w:hAnsi="GHEA Grapalat"/>
          <w:bCs/>
          <w:lang w:val="af-ZA"/>
        </w:rPr>
      </w:pPr>
    </w:p>
    <w:p w:rsidR="009E1FC6" w:rsidRDefault="009E1FC6" w:rsidP="009E1FC6">
      <w:pPr>
        <w:pStyle w:val="a5"/>
        <w:tabs>
          <w:tab w:val="left" w:pos="0"/>
        </w:tabs>
        <w:ind w:left="284"/>
        <w:rPr>
          <w:rFonts w:ascii="GHEA Grapalat" w:hAnsi="GHEA Grapalat"/>
          <w:bCs/>
          <w:lang w:val="af-ZA"/>
        </w:rPr>
      </w:pPr>
    </w:p>
    <w:p w:rsidR="009E1FC6" w:rsidRDefault="009E1FC6" w:rsidP="009E1FC6">
      <w:pPr>
        <w:pStyle w:val="a5"/>
        <w:numPr>
          <w:ilvl w:val="5"/>
          <w:numId w:val="1"/>
        </w:numPr>
        <w:tabs>
          <w:tab w:val="left" w:pos="567"/>
        </w:tabs>
        <w:ind w:left="284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9</w:t>
      </w:r>
      <w:r>
        <w:rPr>
          <w:rFonts w:ascii="GHEA Grapalat" w:hAnsi="GHEA Grapalat"/>
          <w:lang w:val="af-ZA"/>
        </w:rPr>
        <w:t>.</w:t>
      </w:r>
      <w:r>
        <w:rPr>
          <w:rFonts w:ascii="GHEA Grapalat" w:hAnsi="GHEA Grapalat"/>
          <w:lang w:val="hy-AM"/>
        </w:rPr>
        <w:t>5</w:t>
      </w:r>
      <w:r>
        <w:rPr>
          <w:rFonts w:ascii="GHEA Grapalat" w:hAnsi="GHEA Grapalat"/>
          <w:lang w:val="af-ZA"/>
        </w:rPr>
        <w:t>.1.</w:t>
      </w:r>
      <w:r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Sylfaen" w:hAnsi="Sylfaen" w:cs="Sylfaen"/>
          <w:bCs/>
          <w:lang w:val="ru-RU"/>
        </w:rPr>
        <w:t>նախահաշվի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5113</w:t>
      </w:r>
      <w:r>
        <w:rPr>
          <w:rFonts w:ascii="Sylfaen" w:hAnsi="Sylfaen"/>
          <w:bCs/>
          <w:lang w:val="hy-AM"/>
        </w:rPr>
        <w:t xml:space="preserve"> </w:t>
      </w:r>
      <w:r>
        <w:rPr>
          <w:rFonts w:ascii="Sylfaen" w:hAnsi="Sylfaen" w:cs="Sylfaen"/>
          <w:lang w:val="af-ZA"/>
        </w:rPr>
        <w:t>հոդվածի</w:t>
      </w:r>
      <w:r>
        <w:rPr>
          <w:rFonts w:ascii="Franklin Gothic Medium Cond" w:hAnsi="Franklin Gothic Medium Cond" w:cs="Franklin Gothic Medium Cond"/>
          <w:lang w:val="af-ZA"/>
        </w:rPr>
        <w:t xml:space="preserve"> 4-</w:t>
      </w:r>
      <w:r>
        <w:rPr>
          <w:rFonts w:ascii="Sylfaen" w:hAnsi="Sylfaen" w:cs="Sylfaen"/>
          <w:lang w:val="ru-RU"/>
        </w:rPr>
        <w:t>րդ</w:t>
      </w:r>
      <w:r>
        <w:rPr>
          <w:rFonts w:ascii="GHEA Grapalat" w:hAnsi="GHEA Grapalat"/>
          <w:lang w:val="af-ZA"/>
        </w:rPr>
        <w:t xml:space="preserve">   </w:t>
      </w:r>
      <w:r>
        <w:rPr>
          <w:rFonts w:ascii="Sylfaen" w:hAnsi="Sylfaen" w:cs="Sylfaen"/>
          <w:lang w:val="af-ZA"/>
        </w:rPr>
        <w:t>եռամսյակից</w:t>
      </w:r>
      <w:r>
        <w:rPr>
          <w:rFonts w:ascii="Sylfaen" w:hAnsi="Sylfaen" w:cs="Franklin Gothic Medium Cond"/>
          <w:lang w:val="hy-AM"/>
        </w:rPr>
        <w:t xml:space="preserve"> </w:t>
      </w:r>
      <w:r>
        <w:rPr>
          <w:rFonts w:ascii="Franklin Gothic Medium Cond" w:hAnsi="Franklin Gothic Medium Cond" w:cs="Franklin Gothic Medium Cond"/>
          <w:lang w:val="af-ZA"/>
        </w:rPr>
        <w:t>2</w:t>
      </w:r>
      <w:r>
        <w:rPr>
          <w:rFonts w:ascii="Sylfaen" w:hAnsi="Sylfaen" w:cs="Franklin Gothic Medium Cond"/>
          <w:lang w:val="hy-AM"/>
        </w:rPr>
        <w:t>4300</w:t>
      </w:r>
      <w:r>
        <w:rPr>
          <w:rFonts w:ascii="Franklin Gothic Medium Cond" w:hAnsi="Franklin Gothic Medium Cond" w:cs="Franklin Gothic Medium Cond"/>
          <w:lang w:val="af-ZA"/>
        </w:rPr>
        <w:t>.</w:t>
      </w:r>
      <w:r>
        <w:rPr>
          <w:rFonts w:ascii="Sylfaen" w:hAnsi="Sylfaen" w:cs="Franklin Gothic Medium Cond"/>
          <w:lang w:val="hy-AM"/>
        </w:rPr>
        <w:t>0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ru-RU"/>
        </w:rPr>
        <w:t>հազ</w:t>
      </w:r>
      <w:r>
        <w:rPr>
          <w:rFonts w:ascii="GHEA Grapalat" w:hAnsi="GHEA Grapalat"/>
          <w:lang w:val="af-ZA"/>
        </w:rPr>
        <w:t xml:space="preserve">.  </w:t>
      </w:r>
      <w:r>
        <w:rPr>
          <w:rFonts w:ascii="Sylfaen" w:hAnsi="Sylfaen" w:cs="Sylfaen"/>
          <w:lang w:val="af-ZA"/>
        </w:rPr>
        <w:t>ՀՀ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դրամ</w:t>
      </w:r>
      <w:r>
        <w:rPr>
          <w:rFonts w:ascii="GHEA Grapalat" w:hAnsi="GHEA Grapalat" w:cs="Sylfaen"/>
          <w:bCs/>
          <w:lang w:val="af-ZA"/>
        </w:rPr>
        <w:t xml:space="preserve">  </w:t>
      </w:r>
      <w:r>
        <w:rPr>
          <w:rFonts w:ascii="Sylfaen" w:hAnsi="Sylfaen" w:cs="Sylfaen"/>
          <w:lang w:val="af-ZA"/>
        </w:rPr>
        <w:t>տեղափոխել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Franklin Gothic Medium Cond"/>
          <w:lang w:val="hy-AM"/>
        </w:rPr>
        <w:t>4</w:t>
      </w:r>
      <w:r>
        <w:rPr>
          <w:rFonts w:ascii="Franklin Gothic Medium Cond" w:hAnsi="Franklin Gothic Medium Cond" w:cs="Franklin Gothic Medium Cond"/>
          <w:lang w:val="af-ZA"/>
        </w:rPr>
        <w:t>.</w:t>
      </w:r>
      <w:r>
        <w:rPr>
          <w:rFonts w:ascii="Sylfaen" w:hAnsi="Sylfaen" w:cs="Franklin Gothic Medium Cond"/>
          <w:lang w:val="hy-AM"/>
        </w:rPr>
        <w:t>5</w:t>
      </w:r>
      <w:r>
        <w:rPr>
          <w:rFonts w:ascii="Franklin Gothic Medium Cond" w:hAnsi="Franklin Gothic Medium Cond" w:cs="Franklin Gothic Medium Cond"/>
          <w:lang w:val="af-ZA"/>
        </w:rPr>
        <w:t>.1</w:t>
      </w:r>
      <w:r>
        <w:rPr>
          <w:rFonts w:ascii="GHEA Grapalat" w:hAnsi="GHEA Grapalat"/>
          <w:bCs/>
          <w:lang w:val="af-ZA"/>
        </w:rPr>
        <w:t xml:space="preserve">  </w:t>
      </w:r>
      <w:r>
        <w:rPr>
          <w:rFonts w:ascii="Sylfaen" w:hAnsi="Sylfaen" w:cs="Sylfaen"/>
          <w:bCs/>
          <w:lang w:val="ru-RU"/>
        </w:rPr>
        <w:t>նախահաշվի</w:t>
      </w:r>
      <w:r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hy-AM"/>
        </w:rPr>
        <w:t>5113</w:t>
      </w:r>
      <w:r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Sylfaen" w:hAnsi="Sylfaen" w:cs="Sylfaen"/>
          <w:lang w:val="af-ZA"/>
        </w:rPr>
        <w:t>հոդվածի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/>
          <w:lang w:val="hy-AM"/>
        </w:rPr>
        <w:t>4</w:t>
      </w:r>
      <w:r>
        <w:rPr>
          <w:rFonts w:ascii="GHEA Grapalat" w:hAnsi="GHEA Grapalat"/>
          <w:lang w:val="af-ZA"/>
        </w:rPr>
        <w:t>-</w:t>
      </w:r>
      <w:proofErr w:type="spellStart"/>
      <w:r>
        <w:rPr>
          <w:rFonts w:ascii="Sylfaen" w:hAnsi="Sylfaen" w:cs="Sylfaen"/>
        </w:rPr>
        <w:t>րդ</w:t>
      </w:r>
      <w:proofErr w:type="spellEnd"/>
      <w:r>
        <w:rPr>
          <w:rFonts w:ascii="GHEA Grapalat" w:hAnsi="GHEA Grapalat"/>
          <w:lang w:val="af-ZA"/>
        </w:rPr>
        <w:t xml:space="preserve">  </w:t>
      </w:r>
      <w:r>
        <w:rPr>
          <w:rFonts w:ascii="Sylfaen" w:hAnsi="Sylfaen" w:cs="Sylfaen"/>
          <w:lang w:val="af-ZA"/>
        </w:rPr>
        <w:t>եռամսյակ</w:t>
      </w:r>
      <w:r>
        <w:rPr>
          <w:rFonts w:ascii="GHEA Grapalat" w:hAnsi="GHEA Grapalat"/>
          <w:lang w:val="af-ZA"/>
        </w:rPr>
        <w:t>:</w:t>
      </w:r>
    </w:p>
    <w:p w:rsidR="009E1FC6" w:rsidRDefault="009E1FC6" w:rsidP="009E1FC6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9E1FC6" w:rsidRDefault="009E1FC6" w:rsidP="009E1FC6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56304F" w:rsidRPr="009E1FC6" w:rsidRDefault="0056304F">
      <w:pPr>
        <w:rPr>
          <w:lang w:val="af-ZA"/>
        </w:rPr>
      </w:pPr>
    </w:p>
    <w:sectPr w:rsidR="0056304F" w:rsidRPr="009E1FC6" w:rsidSect="00563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D4112"/>
    <w:multiLevelType w:val="multilevel"/>
    <w:tmpl w:val="D23CD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HEA Grapalat" w:eastAsia="Times New Roman" w:hAnsi="GHEA Grapalat" w:cs="Sylfae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Sylfaen"/>
        <w:sz w:val="2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E1FC6"/>
    <w:rsid w:val="0056304F"/>
    <w:rsid w:val="009E1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C6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E1FC6"/>
    <w:rPr>
      <w:rFonts w:ascii="Times New Roman" w:eastAsiaTheme="minorEastAsia" w:hAnsi="Times New Roman" w:cs="Times New Roman"/>
    </w:rPr>
  </w:style>
  <w:style w:type="paragraph" w:styleId="a4">
    <w:name w:val="No Spacing"/>
    <w:link w:val="a3"/>
    <w:uiPriority w:val="1"/>
    <w:qFormat/>
    <w:rsid w:val="009E1FC6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a5">
    <w:name w:val="List Paragraph"/>
    <w:basedOn w:val="a"/>
    <w:uiPriority w:val="34"/>
    <w:qFormat/>
    <w:rsid w:val="009E1F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0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>diakov.net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2025-11-11T11:41:00Z</dcterms:created>
  <dcterms:modified xsi:type="dcterms:W3CDTF">2025-11-11T11:43:00Z</dcterms:modified>
</cp:coreProperties>
</file>