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289A" w14:textId="77777777" w:rsidR="00732004" w:rsidRPr="006322E8" w:rsidRDefault="00732004" w:rsidP="00732004">
      <w:pPr>
        <w:pStyle w:val="a3"/>
        <w:shd w:val="clear" w:color="auto" w:fill="FFFFFF"/>
        <w:spacing w:before="0" w:beforeAutospacing="0" w:after="0" w:afterAutospacing="0"/>
        <w:ind w:left="5670" w:firstLine="567"/>
        <w:jc w:val="right"/>
        <w:rPr>
          <w:rFonts w:ascii="GHEA Mariam" w:hAnsi="GHEA Mariam"/>
          <w:bCs/>
          <w:sz w:val="20"/>
          <w:szCs w:val="20"/>
          <w:lang w:val="en-US"/>
        </w:rPr>
      </w:pPr>
      <w:proofErr w:type="spellStart"/>
      <w:r w:rsidRPr="006322E8">
        <w:rPr>
          <w:rFonts w:ascii="GHEA Mariam" w:hAnsi="GHEA Mariam"/>
          <w:bCs/>
          <w:sz w:val="20"/>
          <w:szCs w:val="20"/>
        </w:rPr>
        <w:t>Հավելված</w:t>
      </w:r>
      <w:proofErr w:type="spellEnd"/>
      <w:r w:rsidRPr="006322E8">
        <w:rPr>
          <w:rFonts w:ascii="GHEA Mariam" w:hAnsi="GHEA Mariam"/>
          <w:bCs/>
          <w:sz w:val="20"/>
          <w:szCs w:val="20"/>
          <w:lang w:val="en-US"/>
        </w:rPr>
        <w:t xml:space="preserve"> N2 </w:t>
      </w:r>
    </w:p>
    <w:p w14:paraId="16FC9A81" w14:textId="161EBE04" w:rsidR="00732004" w:rsidRPr="006322E8" w:rsidRDefault="00732004" w:rsidP="00732004">
      <w:pPr>
        <w:pStyle w:val="a3"/>
        <w:shd w:val="clear" w:color="auto" w:fill="FFFFFF"/>
        <w:spacing w:before="0" w:beforeAutospacing="0" w:after="0" w:afterAutospacing="0"/>
        <w:ind w:left="5940" w:hanging="90"/>
        <w:jc w:val="right"/>
        <w:rPr>
          <w:rFonts w:ascii="GHEA Mariam" w:hAnsi="GHEA Mariam"/>
          <w:bCs/>
          <w:sz w:val="20"/>
          <w:szCs w:val="20"/>
        </w:rPr>
      </w:pPr>
      <w:r w:rsidRPr="006322E8">
        <w:rPr>
          <w:rFonts w:ascii="GHEA Mariam" w:hAnsi="GHEA Mariam" w:cs="Sylfaen"/>
          <w:b/>
        </w:rPr>
        <w:t xml:space="preserve">  </w:t>
      </w:r>
      <w:r w:rsidR="006538A9">
        <w:rPr>
          <w:rFonts w:ascii="GHEA Mariam" w:hAnsi="GHEA Mariam"/>
          <w:bCs/>
          <w:sz w:val="20"/>
          <w:szCs w:val="20"/>
          <w:lang w:val="hy-AM"/>
        </w:rPr>
        <w:t>Գառնի</w:t>
      </w:r>
      <w:r w:rsidRPr="006322E8">
        <w:rPr>
          <w:rFonts w:ascii="GHEA Mariam" w:hAnsi="GHEA Mariam"/>
          <w:bCs/>
          <w:sz w:val="20"/>
          <w:szCs w:val="20"/>
        </w:rPr>
        <w:t xml:space="preserve"> </w:t>
      </w:r>
      <w:proofErr w:type="spellStart"/>
      <w:r w:rsidRPr="006322E8">
        <w:rPr>
          <w:rFonts w:ascii="GHEA Mariam" w:hAnsi="GHEA Mariam"/>
          <w:bCs/>
          <w:sz w:val="20"/>
          <w:szCs w:val="20"/>
        </w:rPr>
        <w:t>համայնքի</w:t>
      </w:r>
      <w:proofErr w:type="spellEnd"/>
      <w:r w:rsidRPr="006322E8">
        <w:rPr>
          <w:rFonts w:ascii="GHEA Mariam" w:hAnsi="GHEA Mariam"/>
          <w:bCs/>
          <w:sz w:val="20"/>
          <w:szCs w:val="20"/>
        </w:rPr>
        <w:t xml:space="preserve"> </w:t>
      </w:r>
      <w:proofErr w:type="spellStart"/>
      <w:r w:rsidRPr="006322E8">
        <w:rPr>
          <w:rFonts w:ascii="GHEA Mariam" w:hAnsi="GHEA Mariam"/>
          <w:bCs/>
          <w:sz w:val="20"/>
          <w:szCs w:val="20"/>
        </w:rPr>
        <w:t>ղեկավարի</w:t>
      </w:r>
      <w:proofErr w:type="spellEnd"/>
      <w:r w:rsidRPr="006322E8">
        <w:rPr>
          <w:rFonts w:ascii="GHEA Mariam" w:hAnsi="GHEA Mariam"/>
          <w:bCs/>
          <w:sz w:val="20"/>
          <w:szCs w:val="20"/>
        </w:rPr>
        <w:t xml:space="preserve"> </w:t>
      </w:r>
    </w:p>
    <w:p w14:paraId="73BFF265" w14:textId="4B6C9F61" w:rsidR="00732004" w:rsidRPr="006322E8" w:rsidRDefault="006322E8" w:rsidP="00732004">
      <w:pPr>
        <w:spacing w:after="0" w:line="240" w:lineRule="auto"/>
        <w:jc w:val="right"/>
        <w:rPr>
          <w:rFonts w:ascii="GHEA Mariam" w:hAnsi="GHEA Mariam"/>
          <w:sz w:val="20"/>
          <w:szCs w:val="20"/>
        </w:rPr>
      </w:pPr>
      <w:r>
        <w:rPr>
          <w:rFonts w:ascii="GHEA Mariam" w:hAnsi="GHEA Mariam"/>
          <w:bCs/>
          <w:sz w:val="20"/>
          <w:szCs w:val="20"/>
        </w:rPr>
        <w:t>20</w:t>
      </w:r>
      <w:r w:rsidR="00857922" w:rsidRPr="00857922">
        <w:rPr>
          <w:rFonts w:ascii="GHEA Mariam" w:hAnsi="GHEA Mariam"/>
          <w:bCs/>
          <w:sz w:val="20"/>
          <w:szCs w:val="20"/>
        </w:rPr>
        <w:t>25</w:t>
      </w:r>
      <w:r w:rsidR="00732004" w:rsidRPr="006322E8">
        <w:rPr>
          <w:rFonts w:ascii="GHEA Mariam" w:hAnsi="GHEA Mariam"/>
          <w:bCs/>
          <w:sz w:val="20"/>
          <w:szCs w:val="20"/>
        </w:rPr>
        <w:t xml:space="preserve"> </w:t>
      </w:r>
      <w:proofErr w:type="spellStart"/>
      <w:r w:rsidR="00732004" w:rsidRPr="006322E8">
        <w:rPr>
          <w:rFonts w:ascii="GHEA Mariam" w:hAnsi="GHEA Mariam"/>
          <w:bCs/>
          <w:sz w:val="20"/>
          <w:szCs w:val="20"/>
        </w:rPr>
        <w:t>թվականի</w:t>
      </w:r>
      <w:proofErr w:type="spellEnd"/>
      <w:r w:rsidR="00732004" w:rsidRPr="006322E8">
        <w:rPr>
          <w:rFonts w:ascii="GHEA Mariam" w:hAnsi="GHEA Mariam"/>
          <w:bCs/>
          <w:sz w:val="20"/>
          <w:szCs w:val="20"/>
        </w:rPr>
        <w:t xml:space="preserve"> </w:t>
      </w:r>
      <w:r w:rsidR="00857922">
        <w:rPr>
          <w:rFonts w:ascii="GHEA Mariam" w:hAnsi="GHEA Mariam"/>
          <w:bCs/>
          <w:sz w:val="20"/>
          <w:szCs w:val="20"/>
          <w:lang w:val="hy-AM"/>
        </w:rPr>
        <w:t>նոյեմբերի</w:t>
      </w:r>
      <w:r w:rsidR="00732004" w:rsidRPr="006322E8">
        <w:rPr>
          <w:rFonts w:ascii="GHEA Mariam" w:hAnsi="GHEA Mariam"/>
          <w:bCs/>
          <w:sz w:val="20"/>
          <w:szCs w:val="20"/>
        </w:rPr>
        <w:t xml:space="preserve"> </w:t>
      </w:r>
      <w:r w:rsidR="00857922">
        <w:rPr>
          <w:rFonts w:ascii="GHEA Mariam" w:hAnsi="GHEA Mariam"/>
          <w:bCs/>
          <w:sz w:val="20"/>
          <w:szCs w:val="20"/>
          <w:lang w:val="hy-AM"/>
        </w:rPr>
        <w:t>06</w:t>
      </w:r>
      <w:r w:rsidR="002C68F5" w:rsidRPr="002C68F5">
        <w:rPr>
          <w:rFonts w:ascii="GHEA Mariam" w:hAnsi="GHEA Mariam"/>
          <w:bCs/>
          <w:sz w:val="20"/>
          <w:szCs w:val="20"/>
        </w:rPr>
        <w:t>-</w:t>
      </w:r>
      <w:r w:rsidR="00732004" w:rsidRPr="006322E8">
        <w:rPr>
          <w:rFonts w:ascii="GHEA Mariam" w:hAnsi="GHEA Mariam"/>
          <w:bCs/>
          <w:sz w:val="20"/>
          <w:szCs w:val="20"/>
        </w:rPr>
        <w:t>ի</w:t>
      </w:r>
      <w:r w:rsidR="00732004" w:rsidRPr="006322E8">
        <w:rPr>
          <w:rFonts w:ascii="Courier New" w:hAnsi="Courier New" w:cs="Courier New"/>
          <w:bCs/>
          <w:sz w:val="20"/>
          <w:szCs w:val="20"/>
        </w:rPr>
        <w:t> </w:t>
      </w:r>
      <w:proofErr w:type="spellStart"/>
      <w:r w:rsidR="00732004" w:rsidRPr="006322E8">
        <w:rPr>
          <w:rFonts w:ascii="GHEA Mariam" w:hAnsi="GHEA Mariam"/>
          <w:bCs/>
          <w:sz w:val="20"/>
          <w:szCs w:val="20"/>
        </w:rPr>
        <w:t>թիվ</w:t>
      </w:r>
      <w:proofErr w:type="spellEnd"/>
      <w:r w:rsidR="00732004" w:rsidRPr="006322E8">
        <w:rPr>
          <w:rFonts w:ascii="GHEA Mariam" w:hAnsi="GHEA Mariam"/>
          <w:bCs/>
          <w:sz w:val="20"/>
          <w:szCs w:val="20"/>
        </w:rPr>
        <w:t xml:space="preserve"> </w:t>
      </w:r>
      <w:r w:rsidR="008B4B04">
        <w:rPr>
          <w:rFonts w:ascii="GHEA Mariam" w:hAnsi="GHEA Mariam"/>
          <w:bCs/>
          <w:sz w:val="20"/>
          <w:szCs w:val="20"/>
          <w:lang w:val="hy-AM"/>
        </w:rPr>
        <w:t>1682</w:t>
      </w:r>
      <w:r w:rsidR="00732004" w:rsidRPr="006322E8">
        <w:rPr>
          <w:rFonts w:ascii="GHEA Mariam" w:hAnsi="GHEA Mariam"/>
          <w:bCs/>
          <w:sz w:val="20"/>
          <w:szCs w:val="20"/>
        </w:rPr>
        <w:t xml:space="preserve"> </w:t>
      </w:r>
      <w:proofErr w:type="spellStart"/>
      <w:r w:rsidR="00732004" w:rsidRPr="006322E8">
        <w:rPr>
          <w:rFonts w:ascii="GHEA Mariam" w:hAnsi="GHEA Mariam"/>
          <w:bCs/>
          <w:sz w:val="20"/>
          <w:szCs w:val="20"/>
        </w:rPr>
        <w:t>որոշման</w:t>
      </w:r>
      <w:proofErr w:type="spellEnd"/>
    </w:p>
    <w:p w14:paraId="25C2FAFD" w14:textId="77777777" w:rsidR="00732004" w:rsidRPr="006322E8" w:rsidRDefault="00732004" w:rsidP="007320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 Unicode" w:hAnsi="Arial Unicode"/>
          <w:sz w:val="21"/>
          <w:szCs w:val="21"/>
        </w:rPr>
      </w:pPr>
    </w:p>
    <w:p w14:paraId="44237DC6" w14:textId="77777777" w:rsidR="00732004" w:rsidRPr="006322E8" w:rsidRDefault="00732004" w:rsidP="007320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 Unicode" w:hAnsi="Arial Unicode"/>
          <w:sz w:val="21"/>
          <w:szCs w:val="21"/>
        </w:rPr>
      </w:pPr>
    </w:p>
    <w:p w14:paraId="209CE1CF" w14:textId="518983DD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Mariam" w:hAnsi="GHEA Mariam"/>
          <w:sz w:val="22"/>
          <w:szCs w:val="22"/>
        </w:rPr>
      </w:pPr>
      <w:r w:rsidRPr="006322E8">
        <w:rPr>
          <w:rStyle w:val="a4"/>
          <w:rFonts w:ascii="GHEA Mariam" w:hAnsi="GHEA Mariam"/>
          <w:sz w:val="22"/>
          <w:szCs w:val="22"/>
        </w:rPr>
        <w:t>Ա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Շ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Խ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Տ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Կ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Ր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Գ</w:t>
      </w:r>
      <w:r w:rsidRPr="002C68F5">
        <w:rPr>
          <w:rFonts w:ascii="GHEA Mariam" w:hAnsi="GHEA Mariam"/>
          <w:b/>
          <w:bCs/>
          <w:sz w:val="22"/>
          <w:szCs w:val="22"/>
        </w:rPr>
        <w:br/>
      </w:r>
      <w:r w:rsidRPr="002C68F5">
        <w:rPr>
          <w:rFonts w:ascii="GHEA Mariam" w:hAnsi="GHEA Mariam"/>
          <w:b/>
          <w:bCs/>
          <w:sz w:val="22"/>
          <w:szCs w:val="22"/>
        </w:rPr>
        <w:br/>
        <w:t>«</w:t>
      </w:r>
      <w:r w:rsidRPr="006322E8">
        <w:rPr>
          <w:rFonts w:ascii="GHEA Mariam" w:hAnsi="GHEA Mariam"/>
          <w:b/>
          <w:bCs/>
          <w:sz w:val="22"/>
          <w:szCs w:val="22"/>
          <w:lang w:val="en-US"/>
        </w:rPr>
        <w:t>ՀԱՅԱՍՏԱՆԻ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r w:rsidRPr="006322E8">
        <w:rPr>
          <w:rFonts w:ascii="GHEA Mariam" w:hAnsi="GHEA Mariam"/>
          <w:b/>
          <w:bCs/>
          <w:sz w:val="22"/>
          <w:szCs w:val="22"/>
          <w:lang w:val="en-US"/>
        </w:rPr>
        <w:t>ՀԱՆՐԱՊԵՏՈՒԹՅԱՆ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r w:rsidRPr="006322E8">
        <w:rPr>
          <w:rFonts w:ascii="GHEA Mariam" w:hAnsi="GHEA Mariam"/>
          <w:b/>
          <w:bCs/>
          <w:sz w:val="22"/>
          <w:szCs w:val="22"/>
          <w:lang w:val="en-US"/>
        </w:rPr>
        <w:t>ԿՈՏԱՅՔԻ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r w:rsidRPr="006322E8">
        <w:rPr>
          <w:rFonts w:ascii="GHEA Mariam" w:hAnsi="GHEA Mariam"/>
          <w:b/>
          <w:bCs/>
          <w:sz w:val="22"/>
          <w:szCs w:val="22"/>
          <w:lang w:val="en-US"/>
        </w:rPr>
        <w:t>ՄԱՐԶԻ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r w:rsidR="006538A9">
        <w:rPr>
          <w:rFonts w:ascii="GHEA Mariam" w:hAnsi="GHEA Mariam"/>
          <w:b/>
          <w:bCs/>
          <w:sz w:val="22"/>
          <w:szCs w:val="22"/>
          <w:lang w:val="hy-AM"/>
        </w:rPr>
        <w:t>ԳԱՌՆԻԻ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r w:rsidRPr="006322E8">
        <w:rPr>
          <w:rFonts w:ascii="GHEA Mariam" w:hAnsi="GHEA Mariam"/>
          <w:b/>
          <w:bCs/>
          <w:sz w:val="22"/>
          <w:szCs w:val="22"/>
          <w:lang w:val="en-US"/>
        </w:rPr>
        <w:t>ՀԱՄԱՅՆՔԱՊԵՏԱՐԱՆԻ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proofErr w:type="gramStart"/>
      <w:r w:rsidRPr="006322E8">
        <w:rPr>
          <w:rFonts w:ascii="GHEA Mariam" w:hAnsi="GHEA Mariam"/>
          <w:b/>
          <w:bCs/>
          <w:sz w:val="22"/>
          <w:szCs w:val="22"/>
          <w:lang w:val="en-US"/>
        </w:rPr>
        <w:t>ԱՇԽԱՏԱԿԱԶՄ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»</w:t>
      </w:r>
      <w:proofErr w:type="gramEnd"/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r w:rsidRPr="006322E8">
        <w:rPr>
          <w:rFonts w:ascii="GHEA Mariam" w:hAnsi="GHEA Mariam"/>
          <w:b/>
          <w:bCs/>
          <w:sz w:val="22"/>
          <w:szCs w:val="22"/>
          <w:lang w:val="en-US"/>
        </w:rPr>
        <w:t>ԿԱՌԱՎԱՐՉԱԿԱՆ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r w:rsidRPr="006322E8">
        <w:rPr>
          <w:rFonts w:ascii="GHEA Mariam" w:hAnsi="GHEA Mariam"/>
          <w:b/>
          <w:bCs/>
          <w:sz w:val="22"/>
          <w:szCs w:val="22"/>
          <w:lang w:val="en-US"/>
        </w:rPr>
        <w:t>ՀԻՄՆԱՐԿԻ</w:t>
      </w:r>
      <w:r w:rsidRPr="002C68F5">
        <w:rPr>
          <w:rFonts w:ascii="GHEA Mariam" w:hAnsi="GHEA Mariam"/>
          <w:b/>
          <w:bCs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ՀԱՄԱՅՆՔԱՅԻՆ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ԾԱՌԱՅՈՒԹՅԱՆ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ԱՏԵՍՏԱՎՈՐՄԱՆ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ՀԱՆՁՆԱԺՈՂՈՎԻ</w:t>
      </w:r>
      <w:r w:rsidRPr="002C68F5">
        <w:rPr>
          <w:rFonts w:ascii="GHEA Mariam" w:hAnsi="GHEA Mariam"/>
          <w:b/>
          <w:bCs/>
          <w:sz w:val="22"/>
          <w:szCs w:val="22"/>
        </w:rPr>
        <w:br/>
      </w:r>
      <w:r w:rsidRPr="002C68F5">
        <w:rPr>
          <w:rFonts w:ascii="GHEA Mariam" w:hAnsi="GHEA Mariam"/>
          <w:b/>
          <w:bCs/>
          <w:sz w:val="22"/>
          <w:szCs w:val="22"/>
        </w:rPr>
        <w:br/>
      </w:r>
      <w:r w:rsidRPr="006322E8">
        <w:rPr>
          <w:rStyle w:val="a4"/>
          <w:rFonts w:ascii="GHEA Mariam" w:hAnsi="GHEA Mariam"/>
          <w:sz w:val="22"/>
          <w:szCs w:val="22"/>
          <w:lang w:val="en-US"/>
        </w:rPr>
        <w:t>I</w:t>
      </w:r>
      <w:r w:rsidRPr="002C68F5">
        <w:rPr>
          <w:rStyle w:val="a4"/>
          <w:rFonts w:ascii="GHEA Mariam" w:hAnsi="GHEA Mariam"/>
          <w:sz w:val="22"/>
          <w:szCs w:val="22"/>
        </w:rPr>
        <w:t xml:space="preserve">. </w:t>
      </w:r>
      <w:r w:rsidRPr="006322E8">
        <w:rPr>
          <w:rStyle w:val="a4"/>
          <w:rFonts w:ascii="GHEA Mariam" w:hAnsi="GHEA Mariam"/>
          <w:sz w:val="22"/>
          <w:szCs w:val="22"/>
        </w:rPr>
        <w:t>ԸՆԴՀԱՆՈՒՐ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ԴՐՈՒՅԹՆԵՐ</w:t>
      </w:r>
    </w:p>
    <w:p w14:paraId="3D8F839D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45B8E777" w14:textId="5DAC2971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1. </w:t>
      </w:r>
      <w:proofErr w:type="spellStart"/>
      <w:r w:rsidRPr="006322E8">
        <w:rPr>
          <w:rFonts w:ascii="GHEA Mariam" w:hAnsi="GHEA Mariam"/>
          <w:sz w:val="22"/>
          <w:szCs w:val="22"/>
        </w:rPr>
        <w:t>Սույն</w:t>
      </w:r>
      <w:proofErr w:type="spellEnd"/>
      <w:r w:rsidR="002C4412" w:rsidRPr="002C4412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սահմանվում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«</w:t>
      </w:r>
      <w:proofErr w:type="spellStart"/>
      <w:r w:rsidRPr="006322E8">
        <w:rPr>
          <w:rFonts w:ascii="GHEA Mariam" w:hAnsi="GHEA Mariam"/>
          <w:sz w:val="22"/>
          <w:szCs w:val="22"/>
        </w:rPr>
        <w:t>Հայաստանի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Հանրապետության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Կոտայքի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մարզի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="006538A9">
        <w:rPr>
          <w:rFonts w:ascii="GHEA Mariam" w:hAnsi="GHEA Mariam"/>
          <w:sz w:val="22"/>
          <w:szCs w:val="22"/>
          <w:lang w:val="hy-AM"/>
        </w:rPr>
        <w:t>Գառնիի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համայնքապետարանի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աշխատակազմ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»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կառավարչական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հիմնարկի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պաշտոններ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զբաղեցնող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անձանց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այսուհետ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այսուհետ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աշխատակարգը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61949A5E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2.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«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» </w:t>
      </w:r>
      <w:proofErr w:type="spellStart"/>
      <w:r w:rsidRPr="006322E8">
        <w:rPr>
          <w:rFonts w:ascii="GHEA Mariam" w:hAnsi="GHEA Mariam"/>
          <w:sz w:val="22"/>
          <w:szCs w:val="22"/>
        </w:rPr>
        <w:t>Հայաստանի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Հանրապետության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օրենքով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այսուհետ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օրենք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), </w:t>
      </w:r>
      <w:proofErr w:type="spellStart"/>
      <w:r w:rsidRPr="006322E8">
        <w:rPr>
          <w:rFonts w:ascii="GHEA Mariam" w:hAnsi="GHEA Mariam"/>
          <w:sz w:val="22"/>
          <w:szCs w:val="22"/>
        </w:rPr>
        <w:t>սույն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դրա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հիման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վրա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համապատասխան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հաստատված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ինչպես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նաև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այլ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իրավական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ակտերով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1CF2F5B2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3. </w:t>
      </w:r>
      <w:r w:rsidRPr="006322E8">
        <w:rPr>
          <w:rFonts w:ascii="GHEA Mariam" w:hAnsi="GHEA Mariam"/>
          <w:sz w:val="22"/>
          <w:szCs w:val="22"/>
        </w:rPr>
        <w:t>ՀՀ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կառավարության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լիազորած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պետական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կառավարման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մարմինը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արդյունքների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գրավոր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բողոքի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քննարկման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ընդունված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հիման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վրա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սույն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5-</w:t>
      </w:r>
      <w:r w:rsidRPr="006322E8">
        <w:rPr>
          <w:rFonts w:ascii="GHEA Mariam" w:hAnsi="GHEA Mariam"/>
          <w:sz w:val="22"/>
          <w:szCs w:val="22"/>
        </w:rPr>
        <w:t>րդ</w:t>
      </w:r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8.8-</w:t>
      </w:r>
      <w:r w:rsidRPr="006322E8">
        <w:rPr>
          <w:rFonts w:ascii="GHEA Mariam" w:hAnsi="GHEA Mariam"/>
          <w:sz w:val="22"/>
          <w:szCs w:val="22"/>
        </w:rPr>
        <w:t>րդ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կետերով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նախատեսված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մարմիններին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հաստատություններին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միջնորդել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իրենց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առաջադրված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թեկնածուների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ցուցակներից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համապատասխան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միջոցներ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ձեռնարկել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թեկնածուի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նկատմամբ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որը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լինելով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դրսևորել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սուբյեկտիվ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մոտեցում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ինչպես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նաև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ընդգրկված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լինելով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առանց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նախապես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տեղեկացնելու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անհարգելի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պատճառով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չի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մասնակցել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աշխատանքներին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2FC87692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4.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նիստերի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տեխնիկական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սպասարկումն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իրականացնում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լիազորված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անձը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այսուհետ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լիազորված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անձ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), </w:t>
      </w:r>
      <w:proofErr w:type="spellStart"/>
      <w:r w:rsidRPr="006322E8">
        <w:rPr>
          <w:rFonts w:ascii="GHEA Mariam" w:hAnsi="GHEA Mariam"/>
          <w:sz w:val="22"/>
          <w:szCs w:val="22"/>
        </w:rPr>
        <w:t>որը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ատեստավորվող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բացատրում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կապված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տեխնիկական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արձանագրում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միասին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ստորագրում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նիստերի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արձանագրությունները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Լիազորված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անձը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չի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համարվում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38798EC3" w14:textId="77777777" w:rsidR="00732004" w:rsidRPr="002C68F5" w:rsidRDefault="00732004" w:rsidP="00732004">
      <w:pPr>
        <w:pStyle w:val="a3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b/>
          <w:bCs/>
          <w:i/>
          <w:iCs/>
          <w:sz w:val="22"/>
          <w:szCs w:val="22"/>
          <w:shd w:val="clear" w:color="auto" w:fill="FFFFFF"/>
        </w:rPr>
      </w:pPr>
      <w:r w:rsidRPr="006322E8">
        <w:rPr>
          <w:rFonts w:ascii="Courier New" w:hAnsi="Courier New" w:cs="Courier New"/>
          <w:b/>
          <w:bCs/>
          <w:i/>
          <w:iCs/>
          <w:sz w:val="22"/>
          <w:szCs w:val="22"/>
          <w:shd w:val="clear" w:color="auto" w:fill="FFFFFF"/>
          <w:lang w:val="en-US"/>
        </w:rPr>
        <w:t> </w:t>
      </w:r>
    </w:p>
    <w:p w14:paraId="2A66B2DF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sz w:val="22"/>
          <w:szCs w:val="22"/>
        </w:rPr>
      </w:pPr>
      <w:r w:rsidRPr="006322E8">
        <w:rPr>
          <w:rStyle w:val="a4"/>
          <w:rFonts w:ascii="GHEA Mariam" w:hAnsi="GHEA Mariam"/>
          <w:sz w:val="22"/>
          <w:szCs w:val="22"/>
          <w:lang w:val="en-US"/>
        </w:rPr>
        <w:t>I</w:t>
      </w:r>
      <w:r w:rsidRPr="002C68F5">
        <w:rPr>
          <w:rStyle w:val="a4"/>
          <w:rFonts w:ascii="GHEA Mariam" w:hAnsi="GHEA Mariam"/>
          <w:sz w:val="22"/>
          <w:szCs w:val="22"/>
        </w:rPr>
        <w:t>.</w:t>
      </w:r>
      <w:r w:rsidRPr="006322E8">
        <w:rPr>
          <w:rStyle w:val="a4"/>
          <w:rFonts w:ascii="GHEA Mariam" w:hAnsi="GHEA Mariam"/>
          <w:sz w:val="22"/>
          <w:szCs w:val="22"/>
          <w:lang w:val="en-US"/>
        </w:rPr>
        <w:t>I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15000-</w:t>
      </w:r>
      <w:r w:rsidRPr="006322E8">
        <w:rPr>
          <w:rStyle w:val="a4"/>
          <w:rFonts w:ascii="GHEA Mariam" w:hAnsi="GHEA Mariam"/>
          <w:sz w:val="22"/>
          <w:szCs w:val="22"/>
        </w:rPr>
        <w:t>ԻՑ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ՊԱԿԱՍ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ԲՆԱԿՉՈՒԹՅՈՒՆ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ՈՒՆԵՑՈՂ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ՀԱՄԱՅՆՔՆԵՐԻ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ՀԱՄԱՅՆՔԱՊԵՏԱՐԱՆՈՒՄ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ՀԱՄԱՅՆՔԱՅԻՆ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ԾԱՌԱՅՈՒԹՅԱՆ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ԱՏԵՍՏԱՎՈՐՄԱՆ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ՀԱՆՁՆԱԺՈՂՈՎԻ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ՁԵՎԱՎՈՐՄԱՆ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ԱՌԱՆՁՆԱՀԱՏԿՈՒԹՅՈՒՆՆԵՐԸ</w:t>
      </w:r>
    </w:p>
    <w:p w14:paraId="40E8DB4B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a5"/>
          <w:rFonts w:ascii="GHEA Mariam" w:hAnsi="GHEA Mariam"/>
          <w:b/>
          <w:bCs/>
          <w:sz w:val="22"/>
          <w:szCs w:val="22"/>
        </w:rPr>
      </w:pPr>
    </w:p>
    <w:p w14:paraId="4031B49F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5.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ընդգրկվում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են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համապատասխան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ավագանու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մինչև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հինգ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մարզպետարանի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երեք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ներկայացուցիչ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մարզպետարանի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ներկայացուցիչ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չի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լինել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տվյալ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ավագանու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ընդգրկվող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ավագանու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քանակական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անհատական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են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ավագանու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կողմից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4DEB1293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6. </w:t>
      </w:r>
      <w:proofErr w:type="spellStart"/>
      <w:r w:rsidRPr="006322E8">
        <w:rPr>
          <w:rFonts w:ascii="GHEA Mariam" w:hAnsi="GHEA Mariam"/>
          <w:sz w:val="22"/>
          <w:szCs w:val="22"/>
        </w:rPr>
        <w:t>Մարզպետարանի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ներկայացուցիչների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տվյալներն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ստանալուց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հետո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20-</w:t>
      </w:r>
      <w:r w:rsidRPr="006322E8">
        <w:rPr>
          <w:rFonts w:ascii="GHEA Mariam" w:hAnsi="GHEA Mariam"/>
          <w:sz w:val="22"/>
          <w:szCs w:val="22"/>
        </w:rPr>
        <w:t>օրյա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ժամկետում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որոշմամբ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ստեղծում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հաստատում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դրա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lastRenderedPageBreak/>
        <w:t>անհատական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անհատական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փոփոխություններ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կատարում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եթե</w:t>
      </w:r>
      <w:proofErr w:type="spellEnd"/>
      <w:r w:rsidRPr="002C68F5">
        <w:rPr>
          <w:rFonts w:ascii="GHEA Mariam" w:hAnsi="GHEA Mariam"/>
          <w:sz w:val="22"/>
          <w:szCs w:val="22"/>
        </w:rPr>
        <w:t>`</w:t>
      </w:r>
    </w:p>
    <w:p w14:paraId="4E3470EF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1) </w:t>
      </w:r>
      <w:proofErr w:type="spellStart"/>
      <w:r w:rsidRPr="006322E8">
        <w:rPr>
          <w:rFonts w:ascii="GHEA Mariam" w:hAnsi="GHEA Mariam"/>
          <w:sz w:val="22"/>
          <w:szCs w:val="22"/>
        </w:rPr>
        <w:t>փոխվել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ղեկավարը</w:t>
      </w:r>
      <w:proofErr w:type="spellEnd"/>
      <w:r w:rsidRPr="002C68F5">
        <w:rPr>
          <w:rFonts w:ascii="GHEA Mariam" w:hAnsi="GHEA Mariam"/>
          <w:sz w:val="22"/>
          <w:szCs w:val="22"/>
        </w:rPr>
        <w:t>,</w:t>
      </w:r>
    </w:p>
    <w:p w14:paraId="4CDD715E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2) </w:t>
      </w:r>
      <w:proofErr w:type="spellStart"/>
      <w:r w:rsidRPr="006322E8">
        <w:rPr>
          <w:rFonts w:ascii="GHEA Mariam" w:hAnsi="GHEA Mariam"/>
          <w:sz w:val="22"/>
          <w:szCs w:val="22"/>
        </w:rPr>
        <w:t>ավագանին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փոփոխել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ընդգրկված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ավագանու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քանակական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կամ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անհատական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կազմը</w:t>
      </w:r>
      <w:proofErr w:type="spellEnd"/>
      <w:r w:rsidRPr="002C68F5">
        <w:rPr>
          <w:rFonts w:ascii="GHEA Mariam" w:hAnsi="GHEA Mariam"/>
          <w:sz w:val="22"/>
          <w:szCs w:val="22"/>
        </w:rPr>
        <w:t>,</w:t>
      </w:r>
    </w:p>
    <w:p w14:paraId="6652F63E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3) </w:t>
      </w:r>
      <w:proofErr w:type="spellStart"/>
      <w:r w:rsidRPr="006322E8">
        <w:rPr>
          <w:rFonts w:ascii="GHEA Mariam" w:hAnsi="GHEA Mariam"/>
          <w:sz w:val="22"/>
          <w:szCs w:val="22"/>
        </w:rPr>
        <w:t>ներկայացվել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մարզպետարանի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այլ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ներկայացուցիչ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ներկայացուցիչներ</w:t>
      </w:r>
      <w:proofErr w:type="spellEnd"/>
      <w:r w:rsidRPr="002C68F5">
        <w:rPr>
          <w:rFonts w:ascii="GHEA Mariam" w:hAnsi="GHEA Mariam"/>
          <w:sz w:val="22"/>
          <w:szCs w:val="22"/>
        </w:rPr>
        <w:t>):</w:t>
      </w:r>
    </w:p>
    <w:p w14:paraId="17BD9339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7.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անհատական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հաստատումից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հետո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20-</w:t>
      </w:r>
      <w:r w:rsidRPr="006322E8">
        <w:rPr>
          <w:rFonts w:ascii="GHEA Mariam" w:hAnsi="GHEA Mariam"/>
          <w:sz w:val="22"/>
          <w:szCs w:val="22"/>
        </w:rPr>
        <w:t>օրյա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ժամկետում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հրավիրում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նիստ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որի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ընթացքում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ընտրվում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տեղակալ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որը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բացակայության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դեպքում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իրականացնում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նրա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լիազորությունները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5EC5BE5B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7.1. </w:t>
      </w:r>
      <w:proofErr w:type="spellStart"/>
      <w:r w:rsidRPr="006322E8">
        <w:rPr>
          <w:rFonts w:ascii="GHEA Mariam" w:hAnsi="GHEA Mariam"/>
          <w:sz w:val="22"/>
          <w:szCs w:val="22"/>
        </w:rPr>
        <w:t>Անհրաժեշտության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դեպքում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որոշմամբ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լրացուցիչ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ընդգրկել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համապատասխան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մասնագետի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մասնագետի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ընդգրկման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բարձրացվում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կամ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առնվազն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1/3-</w:t>
      </w:r>
      <w:r w:rsidRPr="006322E8">
        <w:rPr>
          <w:rFonts w:ascii="GHEA Mariam" w:hAnsi="GHEA Mariam"/>
          <w:sz w:val="22"/>
          <w:szCs w:val="22"/>
        </w:rPr>
        <w:t>ի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նախաձեռնությամբ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Այդպիսի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նախաձեռնության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դեպքում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մրցույթի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օրվան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նախորդող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7-10 </w:t>
      </w:r>
      <w:proofErr w:type="spellStart"/>
      <w:r w:rsidRPr="006322E8">
        <w:rPr>
          <w:rFonts w:ascii="GHEA Mariam" w:hAnsi="GHEA Mariam"/>
          <w:sz w:val="22"/>
          <w:szCs w:val="22"/>
        </w:rPr>
        <w:t>օրվա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ընթացքում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հրավիրում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նիստ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որում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քննարկվում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սույն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13-</w:t>
      </w:r>
      <w:r w:rsidRPr="006322E8">
        <w:rPr>
          <w:rFonts w:ascii="GHEA Mariam" w:hAnsi="GHEA Mariam"/>
          <w:sz w:val="22"/>
          <w:szCs w:val="22"/>
        </w:rPr>
        <w:t>րդ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կետին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համապատասխան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ընդունվում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տվյալ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ժամանակ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համապատասխան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մասնագետի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ընդգրկման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Նշված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որոշումն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ընդունվելու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դեպքում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հաստատում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նաև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մասնագետի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թեկնածությունը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6324A24A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7.2.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անցկացումից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ոչ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ուշ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քան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7 </w:t>
      </w:r>
      <w:proofErr w:type="spellStart"/>
      <w:r w:rsidRPr="006322E8">
        <w:rPr>
          <w:rFonts w:ascii="GHEA Mariam" w:hAnsi="GHEA Mariam"/>
          <w:sz w:val="22"/>
          <w:szCs w:val="22"/>
        </w:rPr>
        <w:t>օր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առաջ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պատշաճ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ծանուցում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մասին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0F72ED0B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7.3. </w:t>
      </w:r>
      <w:proofErr w:type="spellStart"/>
      <w:r w:rsidRPr="006322E8">
        <w:rPr>
          <w:rFonts w:ascii="GHEA Mariam" w:hAnsi="GHEA Mariam"/>
          <w:sz w:val="22"/>
          <w:szCs w:val="22"/>
        </w:rPr>
        <w:t>Ծանուցման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մեջ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պետք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նշվեն</w:t>
      </w:r>
      <w:proofErr w:type="spellEnd"/>
      <w:r w:rsidRPr="002C68F5">
        <w:rPr>
          <w:rFonts w:ascii="GHEA Mariam" w:hAnsi="GHEA Mariam"/>
          <w:sz w:val="22"/>
          <w:szCs w:val="22"/>
        </w:rPr>
        <w:t>`</w:t>
      </w:r>
    </w:p>
    <w:p w14:paraId="46FC71A6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1)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օրը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ժամը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վայրը</w:t>
      </w:r>
      <w:proofErr w:type="spellEnd"/>
      <w:r w:rsidRPr="002C68F5">
        <w:rPr>
          <w:rFonts w:ascii="GHEA Mariam" w:hAnsi="GHEA Mariam"/>
          <w:sz w:val="22"/>
          <w:szCs w:val="22"/>
        </w:rPr>
        <w:t>,</w:t>
      </w:r>
    </w:p>
    <w:p w14:paraId="5DA0BF0D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2) </w:t>
      </w:r>
      <w:proofErr w:type="spellStart"/>
      <w:r w:rsidRPr="006322E8">
        <w:rPr>
          <w:rFonts w:ascii="GHEA Mariam" w:hAnsi="GHEA Mariam"/>
          <w:sz w:val="22"/>
          <w:szCs w:val="22"/>
        </w:rPr>
        <w:t>այն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պաշտոնը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պաշտոնները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), </w:t>
      </w:r>
      <w:proofErr w:type="spellStart"/>
      <w:r w:rsidRPr="006322E8">
        <w:rPr>
          <w:rFonts w:ascii="GHEA Mariam" w:hAnsi="GHEA Mariam"/>
          <w:sz w:val="22"/>
          <w:szCs w:val="22"/>
        </w:rPr>
        <w:t>որը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որոնք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զբաղեցնող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են</w:t>
      </w:r>
      <w:proofErr w:type="spellEnd"/>
      <w:r w:rsidRPr="002C68F5">
        <w:rPr>
          <w:rFonts w:ascii="GHEA Mariam" w:hAnsi="GHEA Mariam"/>
          <w:sz w:val="22"/>
          <w:szCs w:val="22"/>
        </w:rPr>
        <w:t>,</w:t>
      </w:r>
    </w:p>
    <w:p w14:paraId="7ACE3614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3)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ատեստավորվող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թիվը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53FD8DBB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7.4. </w:t>
      </w:r>
      <w:proofErr w:type="spellStart"/>
      <w:r w:rsidRPr="006322E8">
        <w:rPr>
          <w:rFonts w:ascii="GHEA Mariam" w:hAnsi="GHEA Mariam"/>
          <w:sz w:val="22"/>
          <w:szCs w:val="22"/>
        </w:rPr>
        <w:t>Սույն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7-</w:t>
      </w:r>
      <w:r w:rsidRPr="006322E8">
        <w:rPr>
          <w:rFonts w:ascii="GHEA Mariam" w:hAnsi="GHEA Mariam"/>
          <w:sz w:val="22"/>
          <w:szCs w:val="22"/>
        </w:rPr>
        <w:t>րդ</w:t>
      </w:r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7.1-</w:t>
      </w:r>
      <w:r w:rsidRPr="006322E8">
        <w:rPr>
          <w:rFonts w:ascii="GHEA Mariam" w:hAnsi="GHEA Mariam"/>
          <w:sz w:val="22"/>
          <w:szCs w:val="22"/>
        </w:rPr>
        <w:t>ին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կետերով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նախատեսված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դեպքերում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պատշաճ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ծանուցվում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նիստի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օրվա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ժամի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վայրի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քննարկվող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(</w:t>
      </w:r>
      <w:proofErr w:type="spellStart"/>
      <w:r w:rsidRPr="006322E8">
        <w:rPr>
          <w:rFonts w:ascii="GHEA Mariam" w:hAnsi="GHEA Mariam"/>
          <w:sz w:val="22"/>
          <w:szCs w:val="22"/>
        </w:rPr>
        <w:t>հարցերի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մասին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41333180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8. </w:t>
      </w:r>
      <w:proofErr w:type="spellStart"/>
      <w:r w:rsidRPr="006322E8">
        <w:rPr>
          <w:rFonts w:ascii="GHEA Mariam" w:hAnsi="GHEA Mariam"/>
          <w:sz w:val="22"/>
          <w:szCs w:val="22"/>
        </w:rPr>
        <w:t>Լիազորված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անձը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նշանակվում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որոշմամբ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63FECAEC" w14:textId="77777777" w:rsidR="00732004" w:rsidRPr="002C68F5" w:rsidRDefault="00732004" w:rsidP="006322E8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40BBAE41" w14:textId="77777777" w:rsidR="00732004" w:rsidRPr="002C68F5" w:rsidRDefault="00732004" w:rsidP="002C68F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Mariam" w:hAnsi="GHEA Mariam"/>
          <w:sz w:val="22"/>
          <w:szCs w:val="22"/>
        </w:rPr>
      </w:pPr>
      <w:r w:rsidRPr="006322E8">
        <w:rPr>
          <w:rStyle w:val="a4"/>
          <w:rFonts w:ascii="GHEA Mariam" w:hAnsi="GHEA Mariam"/>
          <w:sz w:val="22"/>
          <w:szCs w:val="22"/>
          <w:lang w:val="en-US"/>
        </w:rPr>
        <w:t>II</w:t>
      </w:r>
      <w:r w:rsidRPr="002C68F5">
        <w:rPr>
          <w:rStyle w:val="a4"/>
          <w:rFonts w:ascii="GHEA Mariam" w:hAnsi="GHEA Mariam"/>
          <w:sz w:val="22"/>
          <w:szCs w:val="22"/>
        </w:rPr>
        <w:t xml:space="preserve">. </w:t>
      </w:r>
      <w:r w:rsidRPr="006322E8">
        <w:rPr>
          <w:rStyle w:val="a4"/>
          <w:rFonts w:ascii="GHEA Mariam" w:hAnsi="GHEA Mariam"/>
          <w:sz w:val="22"/>
          <w:szCs w:val="22"/>
        </w:rPr>
        <w:t>ՀԱՆՁՆԱԺՈՂՈՎԻ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ԽՆԴԻՐՆԵՐԸ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ԵՎ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ԼԻԱԶՈՐՈՒԹՅՈՒՆՆԵՐԸ</w:t>
      </w:r>
    </w:p>
    <w:p w14:paraId="7B18CA61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0118D21E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9.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խնդիրը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միջոցով</w:t>
      </w:r>
      <w:proofErr w:type="spellEnd"/>
      <w:r w:rsidRPr="006322E8">
        <w:rPr>
          <w:rFonts w:ascii="GHEA Mariam" w:hAnsi="GHEA Mariam"/>
          <w:sz w:val="22"/>
          <w:szCs w:val="22"/>
        </w:rPr>
        <w:t>՝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որոշումն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զբաղեցրած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պաշտոնին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համապատասխանության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ինչպես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նաև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ավելի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բարձր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դասային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աստիճանի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շնորհման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նպատակահարմարության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30418B83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10.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Հանձնաժողովը</w:t>
      </w:r>
      <w:proofErr w:type="spellEnd"/>
      <w:r w:rsidRPr="002C68F5">
        <w:rPr>
          <w:rFonts w:ascii="GHEA Mariam" w:hAnsi="GHEA Mariam"/>
          <w:sz w:val="22"/>
          <w:szCs w:val="22"/>
        </w:rPr>
        <w:t>`</w:t>
      </w:r>
    </w:p>
    <w:p w14:paraId="5D91E66C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ա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աշխատակազմից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ստանում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ներկայության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թերթը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ենթակա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ցանկը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այդ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պաշտոնների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անձնագրերի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օրինակները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բնութագրերը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դրանց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վերաբերյալ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proofErr w:type="gramStart"/>
      <w:r w:rsidRPr="006322E8">
        <w:rPr>
          <w:rFonts w:ascii="GHEA Mariam" w:hAnsi="GHEA Mariam" w:cs="Arial Unicode"/>
          <w:sz w:val="22"/>
          <w:szCs w:val="22"/>
        </w:rPr>
        <w:t>առկա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առարկությունները</w:t>
      </w:r>
      <w:proofErr w:type="spellEnd"/>
      <w:proofErr w:type="gramEnd"/>
      <w:r w:rsidRPr="002C68F5">
        <w:rPr>
          <w:rFonts w:ascii="GHEA Mariam" w:hAnsi="GHEA Mariam"/>
          <w:sz w:val="22"/>
          <w:szCs w:val="22"/>
        </w:rPr>
        <w:t>.</w:t>
      </w:r>
    </w:p>
    <w:p w14:paraId="4141ADAA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բ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իրականացնում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քննարկումներ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առանձին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շուրջ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0FB02EA0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գ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մինչև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թեստավորումն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սկսելն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ստուգում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r w:rsidRPr="006322E8">
        <w:rPr>
          <w:rFonts w:ascii="GHEA Mariam" w:hAnsi="GHEA Mariam" w:cs="Arial Unicode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ամփոփաթերթերը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74F957C2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դ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անցկացնում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փաստաթղթային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ատեստավորում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1CA8B10E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lastRenderedPageBreak/>
        <w:t>զ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սահմանված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կարգով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փուլն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անցկացնելու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համար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0E9D1811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անցկացնում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թեստավորում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3BB0FD92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ը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ստուգում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գնահատում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առաջադրանքները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0FFCA920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թ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հաստատում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հրապարակում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արդյունքները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6AF0F75B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ժ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քննարկում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արդյունքների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կապված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բողոքները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394E49E2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հրապարակում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հաջորդ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հարցազրույցի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փուլ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անցած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հա</w:t>
      </w:r>
      <w:proofErr w:type="spellEnd"/>
      <w:r w:rsidR="00505C91">
        <w:rPr>
          <w:rFonts w:ascii="GHEA Mariam" w:hAnsi="GHEA Mariam" w:cs="Arial Unicode"/>
          <w:sz w:val="22"/>
          <w:szCs w:val="22"/>
          <w:lang w:val="en-US"/>
        </w:rPr>
        <w:t>մ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ծառայողների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ցուցակը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0B752544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ընդունում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որոշում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հարցազրույցը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թեստավորման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ավարտից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հետո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նույն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օրը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կա</w:t>
      </w:r>
      <w:r w:rsidRPr="006322E8">
        <w:rPr>
          <w:rFonts w:ascii="GHEA Mariam" w:hAnsi="GHEA Mariam"/>
          <w:sz w:val="22"/>
          <w:szCs w:val="22"/>
        </w:rPr>
        <w:t>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հաջորդ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օրն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անցկացնելու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մասին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28236417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ժգ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հարցազրույց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70C39DA5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ժդ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ատեստավորվողների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գործնական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կարողությունների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գնահատման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թերթեր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1B83B43C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ժե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քվեաթերթեր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26A62DDA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ժզ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հարցազրույցից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անմիջապես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հետո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քվեարկություն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5039C5AF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ժէ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քվեարկության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արդյունքում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յուրաքանչյուր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վերաբերյալ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ընդունում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r w:rsidRPr="006322E8">
        <w:rPr>
          <w:rFonts w:ascii="GHEA Mariam" w:hAnsi="GHEA Mariam" w:cs="Arial Unicode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որոշում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53619AF9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ամփոփում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արդյունքները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62831879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ժթ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յուրաքանչյուր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վերաբերյալ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թերթ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5A4EC7E0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իա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աշխատակազմին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անցկացնելու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ստացված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սակայն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չօգտագործված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ամփոփաթերթերը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r w:rsidRPr="006322E8">
        <w:rPr>
          <w:rFonts w:ascii="GHEA Mariam" w:hAnsi="GHEA Mariam" w:cs="Arial Unicode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փաստաթղթերի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փաթեթը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1B56C820" w14:textId="77777777" w:rsidR="00732004" w:rsidRPr="002C68F5" w:rsidRDefault="00732004" w:rsidP="002C4412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proofErr w:type="spellStart"/>
      <w:r w:rsidRPr="006322E8">
        <w:rPr>
          <w:rFonts w:ascii="GHEA Mariam" w:hAnsi="GHEA Mariam"/>
          <w:sz w:val="22"/>
          <w:szCs w:val="22"/>
        </w:rPr>
        <w:t>իբ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իրականացնում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օրենքով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սույն</w:t>
      </w:r>
      <w:proofErr w:type="spellEnd"/>
      <w:r w:rsidR="002C4412" w:rsidRPr="002C4412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հիման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վրա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համայնքի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ղեկավարի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կողմից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հաստատված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աշխատակարգով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 w:cs="Arial Unicode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այլ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իրավական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ակտերով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իրավասությանը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վերապահված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այլ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լիազորություններ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6B482EBE" w14:textId="77777777" w:rsidR="00E54F23" w:rsidRPr="002C68F5" w:rsidRDefault="00E54F23" w:rsidP="00732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ascii="GHEA Mariam" w:hAnsi="GHEA Mariam"/>
          <w:b/>
          <w:bCs/>
          <w:sz w:val="22"/>
          <w:szCs w:val="22"/>
        </w:rPr>
      </w:pPr>
    </w:p>
    <w:p w14:paraId="4B3614ED" w14:textId="77777777" w:rsidR="00732004" w:rsidRPr="002C68F5" w:rsidRDefault="00732004" w:rsidP="00E54F2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Mariam" w:hAnsi="GHEA Mariam"/>
          <w:sz w:val="22"/>
          <w:szCs w:val="22"/>
        </w:rPr>
      </w:pPr>
      <w:r w:rsidRPr="006322E8">
        <w:rPr>
          <w:rStyle w:val="a4"/>
          <w:rFonts w:ascii="GHEA Mariam" w:hAnsi="GHEA Mariam"/>
          <w:sz w:val="22"/>
          <w:szCs w:val="22"/>
          <w:lang w:val="en-US"/>
        </w:rPr>
        <w:t>III</w:t>
      </w:r>
      <w:r w:rsidRPr="002C68F5">
        <w:rPr>
          <w:rStyle w:val="a4"/>
          <w:rFonts w:ascii="GHEA Mariam" w:hAnsi="GHEA Mariam"/>
          <w:sz w:val="22"/>
          <w:szCs w:val="22"/>
        </w:rPr>
        <w:t xml:space="preserve">. </w:t>
      </w:r>
      <w:r w:rsidRPr="006322E8">
        <w:rPr>
          <w:rStyle w:val="a4"/>
          <w:rFonts w:ascii="GHEA Mariam" w:hAnsi="GHEA Mariam"/>
          <w:sz w:val="22"/>
          <w:szCs w:val="22"/>
        </w:rPr>
        <w:t>ՀԱՆՁՆԱԺՈՂՈՎԻ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ԱՇԽԱՏԱՆՔՆԵՐԻ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ԿԱԶՄԱԿԵՐՊՈՒՄԸ</w:t>
      </w:r>
    </w:p>
    <w:p w14:paraId="74CDA322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0FF843CB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11.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աշխատանքները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կազմակերպում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նիստերի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միջոցով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424D80B6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12. </w:t>
      </w:r>
      <w:proofErr w:type="spellStart"/>
      <w:r w:rsidRPr="006322E8">
        <w:rPr>
          <w:rFonts w:ascii="GHEA Mariam" w:hAnsi="GHEA Mariam"/>
          <w:sz w:val="22"/>
          <w:szCs w:val="22"/>
        </w:rPr>
        <w:t>Նիստերն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իրավազոր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են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եթե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դրանց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մասնակցում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կեսից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ավելին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324FA846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13. </w:t>
      </w:r>
      <w:proofErr w:type="spellStart"/>
      <w:r w:rsidRPr="006322E8">
        <w:rPr>
          <w:rFonts w:ascii="GHEA Mariam" w:hAnsi="GHEA Mariam"/>
          <w:sz w:val="22"/>
          <w:szCs w:val="22"/>
        </w:rPr>
        <w:t>Ընդունված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համարվում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որոշումը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որն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ստացել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քվեարկությանը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մասնակցած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կեսից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ավելիի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ձայները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: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հարցազրույցի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միջոցով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ատեստավորվող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հարցազրույցի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փուլի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ավարտից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հետո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քվեարկության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արդյունքներով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ստացված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ձայների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հավասարության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դեպքում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ընդունված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համարվում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«</w:t>
      </w:r>
      <w:proofErr w:type="spellStart"/>
      <w:r w:rsidRPr="006322E8">
        <w:rPr>
          <w:rFonts w:ascii="GHEA Mariam" w:hAnsi="GHEA Mariam"/>
          <w:sz w:val="22"/>
          <w:szCs w:val="22"/>
        </w:rPr>
        <w:t>համապատասխանում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զբաղեցրած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պաշտոնին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» </w:t>
      </w:r>
      <w:proofErr w:type="spellStart"/>
      <w:r w:rsidRPr="006322E8">
        <w:rPr>
          <w:rFonts w:ascii="GHEA Mariam" w:hAnsi="GHEA Mariam"/>
          <w:sz w:val="22"/>
          <w:szCs w:val="22"/>
        </w:rPr>
        <w:t>որոշումը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34F75D52" w14:textId="77777777" w:rsidR="00E54F23" w:rsidRPr="002C68F5" w:rsidRDefault="00732004" w:rsidP="006322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rFonts w:ascii="GHEA Mariam" w:hAnsi="GHEA Mariam"/>
          <w:b w:val="0"/>
          <w:bCs w:val="0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10C3EF1B" w14:textId="77777777" w:rsidR="00732004" w:rsidRPr="002C68F5" w:rsidRDefault="00732004" w:rsidP="00E54F2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Mariam" w:hAnsi="GHEA Mariam"/>
          <w:sz w:val="22"/>
          <w:szCs w:val="22"/>
        </w:rPr>
      </w:pPr>
      <w:r w:rsidRPr="006322E8">
        <w:rPr>
          <w:rStyle w:val="a4"/>
          <w:rFonts w:ascii="GHEA Mariam" w:hAnsi="GHEA Mariam"/>
          <w:sz w:val="22"/>
          <w:szCs w:val="22"/>
          <w:lang w:val="en-US"/>
        </w:rPr>
        <w:t>IV</w:t>
      </w:r>
      <w:r w:rsidRPr="002C68F5">
        <w:rPr>
          <w:rStyle w:val="a4"/>
          <w:rFonts w:ascii="GHEA Mariam" w:hAnsi="GHEA Mariam"/>
          <w:sz w:val="22"/>
          <w:szCs w:val="22"/>
        </w:rPr>
        <w:t xml:space="preserve">. </w:t>
      </w:r>
      <w:r w:rsidRPr="006322E8">
        <w:rPr>
          <w:rStyle w:val="a4"/>
          <w:rFonts w:ascii="GHEA Mariam" w:hAnsi="GHEA Mariam"/>
          <w:sz w:val="22"/>
          <w:szCs w:val="22"/>
        </w:rPr>
        <w:t>ՀԱՆՁՆԱԺՈՂՈՎԻ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ՆԱԽԱԳԱՀԸ</w:t>
      </w:r>
    </w:p>
    <w:p w14:paraId="47B889E4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0D8EDAAE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14.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նախագահը</w:t>
      </w:r>
      <w:proofErr w:type="spellEnd"/>
      <w:r w:rsidRPr="002C68F5">
        <w:rPr>
          <w:rFonts w:ascii="GHEA Mariam" w:hAnsi="GHEA Mariam"/>
          <w:sz w:val="22"/>
          <w:szCs w:val="22"/>
        </w:rPr>
        <w:t>`</w:t>
      </w:r>
    </w:p>
    <w:p w14:paraId="3C67F970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ա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ղեկավարում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աշխատանքները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7BD90850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բ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վարում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r w:rsidRPr="006322E8">
        <w:rPr>
          <w:rFonts w:ascii="GHEA Mariam" w:hAnsi="GHEA Mariam" w:cs="Arial Unicode"/>
          <w:sz w:val="22"/>
          <w:szCs w:val="22"/>
        </w:rPr>
        <w:t>է</w:t>
      </w: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հանձնաժողովի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նիստերը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5020E1F8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գ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կազմակերպում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կազմման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աշխատանքները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սահմանված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կարգի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համաձայն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1889B925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դ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մինչև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թեստավորումն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սկսելը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ներկայությամբ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ստուգում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 w:cs="Arial Unicode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ստորագրում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 w:cs="Arial Unicode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ամփոփա</w:t>
      </w:r>
      <w:r w:rsidRPr="006322E8">
        <w:rPr>
          <w:rFonts w:ascii="GHEA Mariam" w:hAnsi="GHEA Mariam"/>
          <w:sz w:val="22"/>
          <w:szCs w:val="22"/>
        </w:rPr>
        <w:t>թերթերը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ինչպես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նաև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ստուգում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ստորագրությամբ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վավերացրած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թերթը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փակցնում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քվեարկության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նախատեսված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արկղի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վրա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76906FF1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ե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հարցազրույցի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ժամանակ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ընդհատել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անհարկի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ծավալված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բանավեճը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1E2376E6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lastRenderedPageBreak/>
        <w:t>զ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որոշում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կապված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դիմումների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բողոքների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քննարկման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հերթականությունը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` </w:t>
      </w:r>
      <w:proofErr w:type="spellStart"/>
      <w:r w:rsidRPr="006322E8">
        <w:rPr>
          <w:rFonts w:ascii="GHEA Mariam" w:hAnsi="GHEA Mariam"/>
          <w:sz w:val="22"/>
          <w:szCs w:val="22"/>
        </w:rPr>
        <w:t>համաձայնեցնելով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հետ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51952341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իրականացնում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մյուս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իրավական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ակտերով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իրավասությանը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վերապահված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այլ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լիազորություններ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61765C50" w14:textId="77777777" w:rsidR="006322E8" w:rsidRPr="002C4412" w:rsidRDefault="006322E8" w:rsidP="002C68F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rFonts w:ascii="GHEA Mariam" w:hAnsi="GHEA Mariam"/>
          <w:sz w:val="22"/>
          <w:szCs w:val="22"/>
        </w:rPr>
      </w:pPr>
    </w:p>
    <w:p w14:paraId="14C051E4" w14:textId="77777777" w:rsidR="00732004" w:rsidRPr="002C68F5" w:rsidRDefault="00732004" w:rsidP="00E54F23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sz w:val="22"/>
          <w:szCs w:val="22"/>
        </w:rPr>
      </w:pPr>
      <w:r w:rsidRPr="006322E8">
        <w:rPr>
          <w:rStyle w:val="a4"/>
          <w:rFonts w:ascii="GHEA Mariam" w:hAnsi="GHEA Mariam"/>
          <w:sz w:val="22"/>
          <w:szCs w:val="22"/>
          <w:lang w:val="en-US"/>
        </w:rPr>
        <w:t>V</w:t>
      </w:r>
      <w:r w:rsidRPr="002C68F5">
        <w:rPr>
          <w:rStyle w:val="a4"/>
          <w:rFonts w:ascii="GHEA Mariam" w:hAnsi="GHEA Mariam"/>
          <w:sz w:val="22"/>
          <w:szCs w:val="22"/>
        </w:rPr>
        <w:t xml:space="preserve">. </w:t>
      </w:r>
      <w:r w:rsidRPr="006322E8">
        <w:rPr>
          <w:rStyle w:val="a4"/>
          <w:rFonts w:ascii="GHEA Mariam" w:hAnsi="GHEA Mariam"/>
          <w:sz w:val="22"/>
          <w:szCs w:val="22"/>
        </w:rPr>
        <w:t>ՀԱՆՁՆԱԺՈՂՈՎԻ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ԱՆԴԱՄԸ</w:t>
      </w:r>
    </w:p>
    <w:p w14:paraId="31124FBA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26895961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15.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անդամը</w:t>
      </w:r>
      <w:proofErr w:type="spellEnd"/>
      <w:r w:rsidRPr="002C68F5">
        <w:rPr>
          <w:rFonts w:ascii="GHEA Mariam" w:hAnsi="GHEA Mariam"/>
          <w:sz w:val="22"/>
          <w:szCs w:val="22"/>
        </w:rPr>
        <w:t>`</w:t>
      </w:r>
    </w:p>
    <w:p w14:paraId="7E36AAA9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ա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ստորագրում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անդամների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ներկայության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թերթը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123E2017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բ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թեստավորման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աշխատանքների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նկատմամբ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իրականացնում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վերահսկողություն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7461CE38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գ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մասնակցում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հարցազրույցի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անցկացմանը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հարցեր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տալ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ատեստավորվող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ծառայողներին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67313F90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դ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բարձրաձայն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հայտարարում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պատասխանի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ճիշտ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սխալ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լինելու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մասին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իսկ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սխալ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պատասխանի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դեպքում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տալիս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ճիշտ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պատասխանը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67607604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ե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մասնակցում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հարցազրույցի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արդյունքում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յուրաքանչյուր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համայնքային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ծառայողի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անցկացվող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քվեարկությանը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7A9C5735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զ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ստորագրում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թերթը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6322E8">
        <w:rPr>
          <w:rFonts w:ascii="GHEA Mariam" w:hAnsi="GHEA Mariam"/>
          <w:sz w:val="22"/>
          <w:szCs w:val="22"/>
        </w:rPr>
        <w:t>իսկ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հատուկ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կարծիք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ունենալու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դեպքում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ստորագրության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կողքին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գրառում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է՝</w:t>
      </w:r>
      <w:r w:rsidRPr="002C68F5">
        <w:rPr>
          <w:rFonts w:ascii="GHEA Mariam" w:hAnsi="GHEA Mariam"/>
          <w:sz w:val="22"/>
          <w:szCs w:val="22"/>
        </w:rPr>
        <w:t xml:space="preserve"> «</w:t>
      </w:r>
      <w:proofErr w:type="spellStart"/>
      <w:r w:rsidRPr="006322E8">
        <w:rPr>
          <w:rFonts w:ascii="GHEA Mariam" w:hAnsi="GHEA Mariam"/>
          <w:sz w:val="22"/>
          <w:szCs w:val="22"/>
        </w:rPr>
        <w:t>հատուկ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կարծիքը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կցվում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»,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նախագահին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ստորագրված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հատուկ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կարծիքը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5ACA91B3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ծանոթանում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նիստերի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արձանագրություններին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ստորագրում</w:t>
      </w:r>
      <w:proofErr w:type="spellEnd"/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  <w:proofErr w:type="spellStart"/>
      <w:r w:rsidRPr="006322E8">
        <w:rPr>
          <w:rFonts w:ascii="GHEA Mariam" w:hAnsi="GHEA Mariam" w:cs="Arial Unicode"/>
          <w:sz w:val="22"/>
          <w:szCs w:val="22"/>
        </w:rPr>
        <w:t>դրանք</w:t>
      </w:r>
      <w:proofErr w:type="spellEnd"/>
      <w:r w:rsidRPr="002C68F5">
        <w:rPr>
          <w:rFonts w:ascii="GHEA Mariam" w:hAnsi="GHEA Mariam"/>
          <w:sz w:val="22"/>
          <w:szCs w:val="22"/>
        </w:rPr>
        <w:t>.</w:t>
      </w:r>
    </w:p>
    <w:p w14:paraId="28446D33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GHEA Mariam" w:hAnsi="GHEA Mariam"/>
          <w:sz w:val="22"/>
          <w:szCs w:val="22"/>
        </w:rPr>
        <w:t>ը</w:t>
      </w:r>
      <w:r w:rsidRPr="002C68F5">
        <w:rPr>
          <w:rFonts w:ascii="GHEA Mariam" w:hAnsi="GHEA Mariam"/>
          <w:sz w:val="22"/>
          <w:szCs w:val="22"/>
        </w:rPr>
        <w:t xml:space="preserve">) </w:t>
      </w:r>
      <w:proofErr w:type="spellStart"/>
      <w:r w:rsidRPr="006322E8">
        <w:rPr>
          <w:rFonts w:ascii="GHEA Mariam" w:hAnsi="GHEA Mariam"/>
          <w:sz w:val="22"/>
          <w:szCs w:val="22"/>
        </w:rPr>
        <w:t>իրականացնում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աշխատակարգով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և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մյուս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իրավական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ակտերով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իրավասությանը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վերապահված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այլ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լիազորություններ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641E09F4" w14:textId="77777777" w:rsidR="00732004" w:rsidRPr="002C68F5" w:rsidRDefault="00732004" w:rsidP="002C68F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6F70B9F8" w14:textId="77777777" w:rsidR="00732004" w:rsidRPr="002C68F5" w:rsidRDefault="00732004" w:rsidP="00E54F2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Mariam" w:hAnsi="GHEA Mariam"/>
          <w:sz w:val="22"/>
          <w:szCs w:val="22"/>
        </w:rPr>
      </w:pPr>
      <w:r w:rsidRPr="006322E8">
        <w:rPr>
          <w:rStyle w:val="a4"/>
          <w:rFonts w:ascii="GHEA Mariam" w:hAnsi="GHEA Mariam"/>
          <w:sz w:val="22"/>
          <w:szCs w:val="22"/>
          <w:lang w:val="en-US"/>
        </w:rPr>
        <w:t>VI</w:t>
      </w:r>
      <w:r w:rsidRPr="002C68F5">
        <w:rPr>
          <w:rStyle w:val="a4"/>
          <w:rFonts w:ascii="GHEA Mariam" w:hAnsi="GHEA Mariam"/>
          <w:sz w:val="22"/>
          <w:szCs w:val="22"/>
        </w:rPr>
        <w:t xml:space="preserve">. </w:t>
      </w:r>
      <w:r w:rsidRPr="006322E8">
        <w:rPr>
          <w:rStyle w:val="a4"/>
          <w:rFonts w:ascii="GHEA Mariam" w:hAnsi="GHEA Mariam"/>
          <w:sz w:val="22"/>
          <w:szCs w:val="22"/>
        </w:rPr>
        <w:t>ԱՏԵՍՏԱՎՈՐՄԱՆ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ԱՎԱՐՏԸ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ԵՎ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ՀԱՆՁՆԱԺՈՂՈՎԻ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ԿՈՂՄԻՑ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ԸՆԴՈՒՆՎԱԾ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ՈՐՈՇՈՒՄՆԵՐԻ</w:t>
      </w:r>
      <w:r w:rsidRPr="002C68F5">
        <w:rPr>
          <w:rStyle w:val="a4"/>
          <w:rFonts w:ascii="GHEA Mariam" w:hAnsi="GHEA Mariam"/>
          <w:sz w:val="22"/>
          <w:szCs w:val="22"/>
        </w:rPr>
        <w:t xml:space="preserve"> </w:t>
      </w:r>
      <w:r w:rsidRPr="006322E8">
        <w:rPr>
          <w:rStyle w:val="a4"/>
          <w:rFonts w:ascii="GHEA Mariam" w:hAnsi="GHEA Mariam"/>
          <w:sz w:val="22"/>
          <w:szCs w:val="22"/>
        </w:rPr>
        <w:t>ԲՈՂՈՔԱՐԿՈՒՄԸ</w:t>
      </w:r>
    </w:p>
    <w:p w14:paraId="529B4140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6322E8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29230C4B" w14:textId="77777777" w:rsidR="00732004" w:rsidRPr="002C68F5" w:rsidRDefault="00732004" w:rsidP="00732004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sz w:val="22"/>
          <w:szCs w:val="22"/>
        </w:rPr>
      </w:pPr>
      <w:r w:rsidRPr="002C68F5">
        <w:rPr>
          <w:rFonts w:ascii="GHEA Mariam" w:hAnsi="GHEA Mariam"/>
          <w:sz w:val="22"/>
          <w:szCs w:val="22"/>
        </w:rPr>
        <w:t xml:space="preserve">16.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Ատեստավորումը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համարվում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r w:rsidRPr="006322E8">
        <w:rPr>
          <w:rFonts w:ascii="GHEA Mariam" w:hAnsi="GHEA Mariam"/>
          <w:sz w:val="22"/>
          <w:szCs w:val="22"/>
        </w:rPr>
        <w:t>է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ավարտված</w:t>
      </w:r>
      <w:proofErr w:type="spellEnd"/>
      <w:r w:rsidRPr="006322E8">
        <w:rPr>
          <w:rFonts w:ascii="GHEA Mariam" w:hAnsi="GHEA Mariam"/>
          <w:sz w:val="22"/>
          <w:szCs w:val="22"/>
        </w:rPr>
        <w:t>՝</w:t>
      </w:r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կողմից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ատեստավորման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արդյունքները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հրապարակվելու</w:t>
      </w:r>
      <w:proofErr w:type="spellEnd"/>
      <w:r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6322E8">
        <w:rPr>
          <w:rFonts w:ascii="GHEA Mariam" w:hAnsi="GHEA Mariam"/>
          <w:sz w:val="22"/>
          <w:szCs w:val="22"/>
        </w:rPr>
        <w:t>պահից</w:t>
      </w:r>
      <w:proofErr w:type="spellEnd"/>
      <w:r w:rsidRPr="002C68F5">
        <w:rPr>
          <w:rFonts w:ascii="GHEA Mariam" w:hAnsi="GHEA Mariam"/>
          <w:sz w:val="22"/>
          <w:szCs w:val="22"/>
        </w:rPr>
        <w:t>:</w:t>
      </w:r>
    </w:p>
    <w:p w14:paraId="409B5D22" w14:textId="77777777" w:rsidR="00732004" w:rsidRPr="002C68F5" w:rsidRDefault="00E54F23" w:rsidP="00E54F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2C68F5">
        <w:rPr>
          <w:rStyle w:val="a5"/>
          <w:rFonts w:ascii="GHEA Mariam" w:hAnsi="GHEA Mariam"/>
          <w:b/>
          <w:bCs/>
          <w:sz w:val="22"/>
          <w:szCs w:val="22"/>
        </w:rPr>
        <w:t xml:space="preserve">       </w:t>
      </w:r>
      <w:r w:rsidR="00732004" w:rsidRPr="002C68F5">
        <w:rPr>
          <w:rFonts w:ascii="GHEA Mariam" w:hAnsi="GHEA Mariam"/>
          <w:sz w:val="22"/>
          <w:szCs w:val="22"/>
        </w:rPr>
        <w:t xml:space="preserve">17.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Հանձնաժողովի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կողմից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ընդունված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որոշումները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կարող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են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բողոքարկվել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Հայա</w:t>
      </w:r>
      <w:proofErr w:type="spellEnd"/>
      <w:r w:rsidR="00732004" w:rsidRPr="006322E8">
        <w:rPr>
          <w:rFonts w:ascii="GHEA Mariam" w:hAnsi="GHEA Mariam"/>
          <w:sz w:val="22"/>
          <w:szCs w:val="22"/>
          <w:lang w:val="en-US"/>
        </w:rPr>
        <w:t>u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տանի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Հանրապետության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r w:rsidR="00732004" w:rsidRPr="006322E8">
        <w:rPr>
          <w:rFonts w:ascii="GHEA Mariam" w:hAnsi="GHEA Mariam"/>
          <w:sz w:val="22"/>
          <w:szCs w:val="22"/>
          <w:lang w:val="en-US"/>
        </w:rPr>
        <w:t>o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րեն</w:t>
      </w:r>
      <w:proofErr w:type="spellEnd"/>
      <w:r w:rsidR="00732004" w:rsidRPr="006322E8">
        <w:rPr>
          <w:rFonts w:ascii="GHEA Mariam" w:hAnsi="GHEA Mariam"/>
          <w:sz w:val="22"/>
          <w:szCs w:val="22"/>
          <w:lang w:val="en-US"/>
        </w:rPr>
        <w:t>u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դրությամբ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r w:rsidR="00732004" w:rsidRPr="006322E8">
        <w:rPr>
          <w:rFonts w:ascii="GHEA Mariam" w:hAnsi="GHEA Mariam"/>
          <w:sz w:val="22"/>
          <w:szCs w:val="22"/>
          <w:lang w:val="en-US"/>
        </w:rPr>
        <w:t>u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ահմանված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 xml:space="preserve"> </w:t>
      </w:r>
      <w:proofErr w:type="spellStart"/>
      <w:r w:rsidR="00732004" w:rsidRPr="006322E8">
        <w:rPr>
          <w:rFonts w:ascii="GHEA Mariam" w:hAnsi="GHEA Mariam"/>
          <w:sz w:val="22"/>
          <w:szCs w:val="22"/>
        </w:rPr>
        <w:t>կարգով</w:t>
      </w:r>
      <w:proofErr w:type="spellEnd"/>
      <w:r w:rsidR="00732004" w:rsidRPr="002C68F5">
        <w:rPr>
          <w:rFonts w:ascii="GHEA Mariam" w:hAnsi="GHEA Mariam"/>
          <w:sz w:val="22"/>
          <w:szCs w:val="22"/>
        </w:rPr>
        <w:t>:</w:t>
      </w:r>
    </w:p>
    <w:p w14:paraId="2350AA8F" w14:textId="77777777" w:rsidR="00D03E27" w:rsidRPr="002C68F5" w:rsidRDefault="00D03E27" w:rsidP="00732004">
      <w:pPr>
        <w:jc w:val="both"/>
        <w:rPr>
          <w:rFonts w:ascii="GHEA Mariam" w:hAnsi="GHEA Mariam"/>
        </w:rPr>
      </w:pPr>
    </w:p>
    <w:sectPr w:rsidR="00D03E27" w:rsidRPr="002C68F5" w:rsidSect="006322E8">
      <w:pgSz w:w="11906" w:h="16838"/>
      <w:pgMar w:top="810" w:right="850" w:bottom="45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004"/>
    <w:rsid w:val="002C4412"/>
    <w:rsid w:val="002C68F5"/>
    <w:rsid w:val="00505C91"/>
    <w:rsid w:val="006322E8"/>
    <w:rsid w:val="006538A9"/>
    <w:rsid w:val="006B7820"/>
    <w:rsid w:val="00732004"/>
    <w:rsid w:val="00857922"/>
    <w:rsid w:val="008B4B04"/>
    <w:rsid w:val="00D03E27"/>
    <w:rsid w:val="00E5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DF9F"/>
  <w15:docId w15:val="{58FB2AEA-1CCC-4E3D-B5EB-0A6E1FA9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004"/>
    <w:rPr>
      <w:b/>
      <w:bCs/>
    </w:rPr>
  </w:style>
  <w:style w:type="character" w:styleId="a5">
    <w:name w:val="Emphasis"/>
    <w:basedOn w:val="a0"/>
    <w:uiPriority w:val="20"/>
    <w:qFormat/>
    <w:rsid w:val="0073200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2025-11-06T06:38:00Z</cp:lastPrinted>
  <dcterms:created xsi:type="dcterms:W3CDTF">2018-02-04T12:00:00Z</dcterms:created>
  <dcterms:modified xsi:type="dcterms:W3CDTF">2025-11-06T06:38:00Z</dcterms:modified>
</cp:coreProperties>
</file>