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7299" w14:textId="77777777" w:rsidR="00190522" w:rsidRPr="00DF2438" w:rsidRDefault="00190522" w:rsidP="00190522">
      <w:pPr>
        <w:spacing w:after="0"/>
        <w:ind w:left="4956"/>
        <w:jc w:val="right"/>
        <w:rPr>
          <w:rFonts w:ascii="GHEA Grapalat" w:hAnsi="GHEA Grapalat" w:cs="Sylfaen"/>
          <w:lang w:val="af-ZA"/>
        </w:rPr>
      </w:pPr>
      <w:r w:rsidRPr="00DF2438">
        <w:rPr>
          <w:rFonts w:ascii="GHEA Grapalat" w:hAnsi="GHEA Grapalat" w:cs="Sylfaen"/>
          <w:lang w:val="hy-AM"/>
        </w:rPr>
        <w:t>Հավելված 1</w:t>
      </w:r>
    </w:p>
    <w:p w14:paraId="219B565D" w14:textId="77777777" w:rsidR="00190522" w:rsidRPr="00DF2438" w:rsidRDefault="00190522" w:rsidP="00190522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DF2438">
        <w:rPr>
          <w:rFonts w:ascii="GHEA Grapalat" w:hAnsi="GHEA Grapalat" w:cs="Sylfaen"/>
          <w:lang w:val="hy-AM"/>
        </w:rPr>
        <w:t>Գառնի համայնքի ավագանու</w:t>
      </w:r>
    </w:p>
    <w:p w14:paraId="5F4CEE26" w14:textId="77777777" w:rsidR="00190522" w:rsidRPr="00DF2438" w:rsidRDefault="00190522" w:rsidP="00190522">
      <w:pPr>
        <w:spacing w:after="0"/>
        <w:ind w:left="4956"/>
        <w:jc w:val="right"/>
        <w:rPr>
          <w:rFonts w:ascii="GHEA Grapalat" w:hAnsi="GHEA Grapalat" w:cs="Sylfaen"/>
          <w:lang w:val="hy-AM"/>
        </w:rPr>
      </w:pPr>
      <w:r w:rsidRPr="00DF2438">
        <w:rPr>
          <w:rFonts w:ascii="GHEA Grapalat" w:hAnsi="GHEA Grapalat" w:cs="Sylfaen"/>
          <w:lang w:val="hy-AM"/>
        </w:rPr>
        <w:t>«</w:t>
      </w:r>
      <w:r w:rsidRPr="00DF2438">
        <w:rPr>
          <w:rFonts w:ascii="GHEA Grapalat" w:hAnsi="GHEA Grapalat" w:cs="Sylfaen"/>
          <w:lang w:val="af-ZA"/>
        </w:rPr>
        <w:t>28</w:t>
      </w:r>
      <w:r w:rsidRPr="00DF2438">
        <w:rPr>
          <w:rFonts w:ascii="GHEA Grapalat" w:hAnsi="GHEA Grapalat" w:cs="Sylfaen"/>
          <w:lang w:val="hy-AM"/>
        </w:rPr>
        <w:t>»</w:t>
      </w:r>
      <w:r w:rsidRPr="00DF2438">
        <w:rPr>
          <w:rFonts w:ascii="GHEA Grapalat" w:hAnsi="GHEA Grapalat" w:cs="Sylfaen"/>
          <w:lang w:val="af-ZA"/>
        </w:rPr>
        <w:t xml:space="preserve"> </w:t>
      </w:r>
      <w:proofErr w:type="spellStart"/>
      <w:r w:rsidRPr="00DF2438">
        <w:rPr>
          <w:rFonts w:ascii="GHEA Grapalat" w:hAnsi="GHEA Grapalat" w:cs="Sylfaen"/>
        </w:rPr>
        <w:t>նոյեմբերի</w:t>
      </w:r>
      <w:proofErr w:type="spellEnd"/>
      <w:r w:rsidRPr="00DF2438">
        <w:rPr>
          <w:rFonts w:ascii="GHEA Grapalat" w:hAnsi="GHEA Grapalat" w:cs="Sylfaen"/>
          <w:lang w:val="hy-AM"/>
        </w:rPr>
        <w:t xml:space="preserve"> 20</w:t>
      </w:r>
      <w:r w:rsidRPr="00DF2438">
        <w:rPr>
          <w:rFonts w:ascii="GHEA Grapalat" w:hAnsi="GHEA Grapalat" w:cs="Sylfaen"/>
          <w:lang w:val="af-ZA"/>
        </w:rPr>
        <w:t>24</w:t>
      </w:r>
      <w:r w:rsidRPr="00DF2438">
        <w:rPr>
          <w:rFonts w:ascii="GHEA Grapalat" w:hAnsi="GHEA Grapalat" w:cs="Sylfaen"/>
          <w:lang w:val="hy-AM"/>
        </w:rPr>
        <w:t xml:space="preserve"> թվականի</w:t>
      </w:r>
    </w:p>
    <w:p w14:paraId="255902C5" w14:textId="77777777" w:rsidR="00190522" w:rsidRPr="00DF2438" w:rsidRDefault="00190522" w:rsidP="00190522">
      <w:pPr>
        <w:tabs>
          <w:tab w:val="left" w:pos="8020"/>
        </w:tabs>
        <w:jc w:val="right"/>
        <w:rPr>
          <w:rFonts w:ascii="GHEA Grapalat" w:hAnsi="GHEA Grapalat" w:cs="Sylfaen"/>
          <w:lang w:val="hy-AM"/>
        </w:rPr>
      </w:pPr>
      <w:r w:rsidRPr="00DF2438">
        <w:rPr>
          <w:rFonts w:ascii="GHEA Grapalat" w:hAnsi="GHEA Grapalat" w:cs="Sylfaen"/>
          <w:lang w:val="hy-AM"/>
        </w:rPr>
        <w:t xml:space="preserve">N </w:t>
      </w:r>
      <w:r w:rsidRPr="00DF2438">
        <w:rPr>
          <w:rFonts w:ascii="GHEA Grapalat" w:hAnsi="GHEA Grapalat" w:cs="Sylfaen"/>
          <w:lang w:val="af-ZA"/>
        </w:rPr>
        <w:t>151</w:t>
      </w:r>
      <w:r w:rsidRPr="00DF2438">
        <w:rPr>
          <w:rFonts w:ascii="GHEA Grapalat" w:hAnsi="GHEA Grapalat" w:cs="Sylfaen"/>
          <w:lang w:val="hy-AM"/>
        </w:rPr>
        <w:t>-Ա որոշման</w:t>
      </w:r>
    </w:p>
    <w:p w14:paraId="62CC06AC" w14:textId="77777777" w:rsidR="00190522" w:rsidRPr="00DF2438" w:rsidRDefault="00190522" w:rsidP="00190522">
      <w:pPr>
        <w:spacing w:before="100" w:beforeAutospacing="1" w:after="100" w:afterAutospacing="1"/>
        <w:ind w:left="567"/>
        <w:jc w:val="center"/>
        <w:rPr>
          <w:rFonts w:ascii="GHEA Grapalat" w:hAnsi="GHEA Grapalat"/>
          <w:lang w:val="af-ZA"/>
        </w:rPr>
      </w:pPr>
      <w:r w:rsidRPr="00DF2438">
        <w:rPr>
          <w:rFonts w:ascii="GHEA Grapalat" w:hAnsi="GHEA Grapalat"/>
          <w:lang w:val="hy-AM"/>
        </w:rPr>
        <w:t>Կոտայքի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մարզի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Գառնի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համայնքի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համայնքային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սեփականության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հողերից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հրապարակային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սակարկման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միջոցով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վարձակալվող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հողակտորների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և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մեկնարկային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գնի</w:t>
      </w:r>
      <w:r w:rsidRPr="00DF2438">
        <w:rPr>
          <w:rFonts w:ascii="GHEA Grapalat" w:hAnsi="GHEA Grapalat"/>
          <w:lang w:val="af-ZA"/>
        </w:rPr>
        <w:t xml:space="preserve"> </w:t>
      </w:r>
      <w:r w:rsidRPr="00DF2438">
        <w:rPr>
          <w:rFonts w:ascii="GHEA Grapalat" w:hAnsi="GHEA Grapalat"/>
          <w:lang w:val="hy-AM"/>
        </w:rPr>
        <w:t>ցանկը</w:t>
      </w:r>
    </w:p>
    <w:tbl>
      <w:tblPr>
        <w:tblpPr w:leftFromText="180" w:rightFromText="180" w:vertAnchor="text" w:horzAnchor="margin" w:tblpXSpec="center" w:tblpY="173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89"/>
        <w:gridCol w:w="1371"/>
        <w:gridCol w:w="2173"/>
        <w:gridCol w:w="1510"/>
        <w:gridCol w:w="1192"/>
      </w:tblGrid>
      <w:tr w:rsidR="00190522" w:rsidRPr="00DF2438" w14:paraId="75D87CC8" w14:textId="77777777" w:rsidTr="00DB348F">
        <w:trPr>
          <w:trHeight w:val="1294"/>
        </w:trPr>
        <w:tc>
          <w:tcPr>
            <w:tcW w:w="653" w:type="dxa"/>
            <w:noWrap/>
          </w:tcPr>
          <w:p w14:paraId="4828DCC9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62AADEDD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Հ/Հ</w:t>
            </w:r>
          </w:p>
        </w:tc>
        <w:tc>
          <w:tcPr>
            <w:tcW w:w="1989" w:type="dxa"/>
            <w:hideMark/>
          </w:tcPr>
          <w:p w14:paraId="5034A7F0" w14:textId="77777777" w:rsidR="00190522" w:rsidRPr="00DF2438" w:rsidRDefault="00190522" w:rsidP="00DB348F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hy-AM"/>
              </w:rPr>
              <w:t>Հողամասի հասցեն</w:t>
            </w:r>
          </w:p>
          <w:p w14:paraId="0F1B925C" w14:textId="77777777" w:rsidR="00190522" w:rsidRPr="00DF2438" w:rsidRDefault="00190522" w:rsidP="00DB348F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hy-AM"/>
              </w:rPr>
              <w:t>(գտնվելու վայրը),</w:t>
            </w:r>
          </w:p>
          <w:p w14:paraId="2FCA83AD" w14:textId="77777777" w:rsidR="00190522" w:rsidRPr="00DF2438" w:rsidRDefault="00190522" w:rsidP="00DB348F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hy-AM"/>
              </w:rPr>
              <w:t>Ծածկագիրը</w:t>
            </w:r>
          </w:p>
        </w:tc>
        <w:tc>
          <w:tcPr>
            <w:tcW w:w="1371" w:type="dxa"/>
            <w:hideMark/>
          </w:tcPr>
          <w:p w14:paraId="072A5CCB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 w:cs="Arial"/>
                <w:sz w:val="18"/>
                <w:szCs w:val="18"/>
              </w:rPr>
              <w:t>Մակերեսը</w:t>
            </w:r>
            <w:proofErr w:type="spellEnd"/>
          </w:p>
          <w:p w14:paraId="7F367C28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 w:cs="Arial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2173" w:type="dxa"/>
            <w:hideMark/>
          </w:tcPr>
          <w:p w14:paraId="6846155F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 w:cs="Arial"/>
                <w:sz w:val="18"/>
                <w:szCs w:val="18"/>
              </w:rPr>
              <w:t>Հողամասի</w:t>
            </w:r>
            <w:proofErr w:type="spellEnd"/>
            <w:r w:rsidRPr="00DF243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 w:cs="Arial"/>
                <w:sz w:val="18"/>
                <w:szCs w:val="18"/>
              </w:rPr>
              <w:t>նպատակային</w:t>
            </w:r>
            <w:proofErr w:type="spellEnd"/>
            <w:r w:rsidRPr="00DF2438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Pr="00DF2438">
              <w:rPr>
                <w:rFonts w:ascii="GHEA Grapalat" w:hAnsi="GHEA Grapalat" w:cs="Arial"/>
                <w:sz w:val="18"/>
                <w:szCs w:val="18"/>
              </w:rPr>
              <w:t>գործառնական</w:t>
            </w:r>
            <w:proofErr w:type="spellEnd"/>
            <w:r w:rsidRPr="00DF243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 w:cs="Arial"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510" w:type="dxa"/>
            <w:hideMark/>
          </w:tcPr>
          <w:p w14:paraId="63AECDAD" w14:textId="77777777" w:rsidR="00190522" w:rsidRPr="00DF2438" w:rsidRDefault="00190522" w:rsidP="00DB348F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DF2438">
              <w:rPr>
                <w:rFonts w:ascii="GHEA Grapalat" w:hAnsi="GHEA Grapalat" w:cs="Arial"/>
                <w:sz w:val="18"/>
                <w:szCs w:val="18"/>
              </w:rPr>
              <w:t>Մեկնարկային</w:t>
            </w:r>
            <w:proofErr w:type="spellEnd"/>
          </w:p>
          <w:p w14:paraId="441562D4" w14:textId="77777777" w:rsidR="00190522" w:rsidRPr="00DF2438" w:rsidRDefault="00190522" w:rsidP="00DB348F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 w:cs="Arial"/>
                <w:sz w:val="18"/>
                <w:szCs w:val="18"/>
              </w:rPr>
              <w:t>գինը</w:t>
            </w:r>
            <w:proofErr w:type="spellEnd"/>
            <w:r w:rsidRPr="00DF2438">
              <w:rPr>
                <w:rFonts w:ascii="GHEA Grapalat" w:hAnsi="GHEA Grapalat" w:cs="Arial"/>
                <w:sz w:val="18"/>
                <w:szCs w:val="18"/>
              </w:rPr>
              <w:br/>
              <w:t>(</w:t>
            </w:r>
            <w:proofErr w:type="spellStart"/>
            <w:r w:rsidRPr="00DF2438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  <w:r w:rsidRPr="00DF2438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037D37F6" w14:textId="77777777" w:rsidR="00190522" w:rsidRPr="00DF2438" w:rsidRDefault="00190522" w:rsidP="00DB348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Ժամկետի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սահմանում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 xml:space="preserve"> (</w:t>
            </w:r>
            <w:proofErr w:type="spellStart"/>
            <w:r w:rsidRPr="00DF2438">
              <w:rPr>
                <w:rFonts w:ascii="Sylfaen" w:hAnsi="Sylfaen"/>
                <w:sz w:val="18"/>
                <w:szCs w:val="18"/>
              </w:rPr>
              <w:t>տարի</w:t>
            </w:r>
            <w:proofErr w:type="spellEnd"/>
            <w:r w:rsidRPr="00DF2438">
              <w:rPr>
                <w:rFonts w:ascii="Sylfaen" w:hAnsi="Sylfaen"/>
                <w:sz w:val="18"/>
                <w:szCs w:val="18"/>
              </w:rPr>
              <w:t>)</w:t>
            </w:r>
          </w:p>
        </w:tc>
      </w:tr>
      <w:tr w:rsidR="00190522" w:rsidRPr="00DF2438" w14:paraId="34F2CB7D" w14:textId="77777777" w:rsidTr="00DB348F">
        <w:trPr>
          <w:trHeight w:val="241"/>
        </w:trPr>
        <w:tc>
          <w:tcPr>
            <w:tcW w:w="653" w:type="dxa"/>
            <w:noWrap/>
            <w:vAlign w:val="center"/>
            <w:hideMark/>
          </w:tcPr>
          <w:p w14:paraId="0D37E923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89" w:type="dxa"/>
            <w:vAlign w:val="center"/>
            <w:hideMark/>
          </w:tcPr>
          <w:p w14:paraId="34F7AD85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14:paraId="1CC89DF0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173" w:type="dxa"/>
            <w:vAlign w:val="center"/>
            <w:hideMark/>
          </w:tcPr>
          <w:p w14:paraId="575FB2C3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14:paraId="0D59D3FC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14:paraId="4A2628AA" w14:textId="77777777" w:rsidR="00190522" w:rsidRPr="00DF2438" w:rsidRDefault="00190522" w:rsidP="00DB348F">
            <w:pPr>
              <w:spacing w:line="240" w:lineRule="auto"/>
              <w:rPr>
                <w:sz w:val="18"/>
                <w:szCs w:val="18"/>
              </w:rPr>
            </w:pPr>
            <w:r w:rsidRPr="00DF2438">
              <w:rPr>
                <w:sz w:val="18"/>
                <w:szCs w:val="18"/>
              </w:rPr>
              <w:t>6</w:t>
            </w:r>
          </w:p>
        </w:tc>
      </w:tr>
      <w:tr w:rsidR="00190522" w:rsidRPr="00DF2438" w14:paraId="6BFBB9D7" w14:textId="77777777" w:rsidTr="00DB348F">
        <w:trPr>
          <w:trHeight w:val="291"/>
        </w:trPr>
        <w:tc>
          <w:tcPr>
            <w:tcW w:w="653" w:type="dxa"/>
            <w:noWrap/>
            <w:vAlign w:val="center"/>
            <w:hideMark/>
          </w:tcPr>
          <w:p w14:paraId="61754A0F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89" w:type="dxa"/>
            <w:hideMark/>
          </w:tcPr>
          <w:p w14:paraId="6BA6FE82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07-021-0252-0173</w:t>
            </w:r>
          </w:p>
        </w:tc>
        <w:tc>
          <w:tcPr>
            <w:tcW w:w="1371" w:type="dxa"/>
            <w:noWrap/>
            <w:hideMark/>
          </w:tcPr>
          <w:p w14:paraId="007EB1FF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3.59163</w:t>
            </w:r>
          </w:p>
        </w:tc>
        <w:tc>
          <w:tcPr>
            <w:tcW w:w="2173" w:type="dxa"/>
            <w:hideMark/>
          </w:tcPr>
          <w:p w14:paraId="177F455A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  <w:hideMark/>
          </w:tcPr>
          <w:p w14:paraId="08944CA4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50000</w:t>
            </w:r>
          </w:p>
        </w:tc>
        <w:tc>
          <w:tcPr>
            <w:tcW w:w="1192" w:type="dxa"/>
            <w:shd w:val="clear" w:color="auto" w:fill="auto"/>
          </w:tcPr>
          <w:p w14:paraId="3C4CDE5F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3C6B6B9A" w14:textId="77777777" w:rsidTr="00DB348F">
        <w:trPr>
          <w:trHeight w:val="246"/>
        </w:trPr>
        <w:tc>
          <w:tcPr>
            <w:tcW w:w="653" w:type="dxa"/>
            <w:noWrap/>
            <w:vAlign w:val="center"/>
          </w:tcPr>
          <w:p w14:paraId="33154EAA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989" w:type="dxa"/>
          </w:tcPr>
          <w:p w14:paraId="5377966A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07-021-0376-0074</w:t>
            </w:r>
          </w:p>
        </w:tc>
        <w:tc>
          <w:tcPr>
            <w:tcW w:w="1371" w:type="dxa"/>
            <w:noWrap/>
          </w:tcPr>
          <w:p w14:paraId="2DD2455D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0.18802</w:t>
            </w:r>
          </w:p>
        </w:tc>
        <w:tc>
          <w:tcPr>
            <w:tcW w:w="2173" w:type="dxa"/>
          </w:tcPr>
          <w:p w14:paraId="76BBC6FD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1CCDDFAF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30000</w:t>
            </w:r>
          </w:p>
        </w:tc>
        <w:tc>
          <w:tcPr>
            <w:tcW w:w="1192" w:type="dxa"/>
            <w:shd w:val="clear" w:color="auto" w:fill="auto"/>
          </w:tcPr>
          <w:p w14:paraId="210AF526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48E9C3C1" w14:textId="77777777" w:rsidTr="00DB348F">
        <w:trPr>
          <w:trHeight w:val="652"/>
        </w:trPr>
        <w:tc>
          <w:tcPr>
            <w:tcW w:w="653" w:type="dxa"/>
            <w:noWrap/>
            <w:vAlign w:val="center"/>
          </w:tcPr>
          <w:p w14:paraId="000BC0A6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14:paraId="5DEA61A4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07-026-0102-0253</w:t>
            </w:r>
          </w:p>
        </w:tc>
        <w:tc>
          <w:tcPr>
            <w:tcW w:w="1371" w:type="dxa"/>
            <w:noWrap/>
          </w:tcPr>
          <w:p w14:paraId="03B0B968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1.4505</w:t>
            </w:r>
          </w:p>
        </w:tc>
        <w:tc>
          <w:tcPr>
            <w:tcW w:w="2173" w:type="dxa"/>
          </w:tcPr>
          <w:p w14:paraId="2DC59051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0F3E3C7C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30000</w:t>
            </w:r>
          </w:p>
        </w:tc>
        <w:tc>
          <w:tcPr>
            <w:tcW w:w="1192" w:type="dxa"/>
            <w:shd w:val="clear" w:color="auto" w:fill="auto"/>
          </w:tcPr>
          <w:p w14:paraId="61A31858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453A92AB" w14:textId="77777777" w:rsidTr="00DB348F">
        <w:trPr>
          <w:trHeight w:val="236"/>
        </w:trPr>
        <w:tc>
          <w:tcPr>
            <w:tcW w:w="653" w:type="dxa"/>
            <w:noWrap/>
            <w:vAlign w:val="center"/>
          </w:tcPr>
          <w:p w14:paraId="4B07B082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989" w:type="dxa"/>
          </w:tcPr>
          <w:p w14:paraId="010B4C90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07-021-0316-0060</w:t>
            </w:r>
          </w:p>
        </w:tc>
        <w:tc>
          <w:tcPr>
            <w:tcW w:w="1371" w:type="dxa"/>
            <w:noWrap/>
          </w:tcPr>
          <w:p w14:paraId="2984E1EB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1.42067</w:t>
            </w:r>
          </w:p>
        </w:tc>
        <w:tc>
          <w:tcPr>
            <w:tcW w:w="2173" w:type="dxa"/>
          </w:tcPr>
          <w:p w14:paraId="69DBB149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2C2D3CB6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30000</w:t>
            </w:r>
          </w:p>
        </w:tc>
        <w:tc>
          <w:tcPr>
            <w:tcW w:w="1192" w:type="dxa"/>
            <w:shd w:val="clear" w:color="auto" w:fill="auto"/>
          </w:tcPr>
          <w:p w14:paraId="5E7EE596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15E96C10" w14:textId="77777777" w:rsidTr="00DB348F">
        <w:trPr>
          <w:trHeight w:val="730"/>
        </w:trPr>
        <w:tc>
          <w:tcPr>
            <w:tcW w:w="653" w:type="dxa"/>
            <w:noWrap/>
            <w:vAlign w:val="center"/>
          </w:tcPr>
          <w:p w14:paraId="73198887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989" w:type="dxa"/>
          </w:tcPr>
          <w:p w14:paraId="35979E27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07-021-0220-0175</w:t>
            </w:r>
          </w:p>
        </w:tc>
        <w:tc>
          <w:tcPr>
            <w:tcW w:w="1371" w:type="dxa"/>
            <w:noWrap/>
          </w:tcPr>
          <w:p w14:paraId="149B026E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1.0</w:t>
            </w:r>
          </w:p>
        </w:tc>
        <w:tc>
          <w:tcPr>
            <w:tcW w:w="2173" w:type="dxa"/>
          </w:tcPr>
          <w:p w14:paraId="19B8FBA6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89ABFEE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20000</w:t>
            </w:r>
          </w:p>
        </w:tc>
        <w:tc>
          <w:tcPr>
            <w:tcW w:w="1192" w:type="dxa"/>
            <w:shd w:val="clear" w:color="auto" w:fill="auto"/>
          </w:tcPr>
          <w:p w14:paraId="13C2093F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4F539615" w14:textId="77777777" w:rsidTr="00DB348F">
        <w:trPr>
          <w:trHeight w:val="580"/>
        </w:trPr>
        <w:tc>
          <w:tcPr>
            <w:tcW w:w="653" w:type="dxa"/>
            <w:noWrap/>
            <w:vAlign w:val="center"/>
          </w:tcPr>
          <w:p w14:paraId="36E361CD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989" w:type="dxa"/>
          </w:tcPr>
          <w:p w14:paraId="4C2BD3F5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07-026-0102-0252</w:t>
            </w:r>
          </w:p>
        </w:tc>
        <w:tc>
          <w:tcPr>
            <w:tcW w:w="1371" w:type="dxa"/>
            <w:noWrap/>
          </w:tcPr>
          <w:p w14:paraId="486F39B7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1.50013</w:t>
            </w:r>
          </w:p>
        </w:tc>
        <w:tc>
          <w:tcPr>
            <w:tcW w:w="2173" w:type="dxa"/>
          </w:tcPr>
          <w:p w14:paraId="6E0607E8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786A34BB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50000</w:t>
            </w:r>
          </w:p>
        </w:tc>
        <w:tc>
          <w:tcPr>
            <w:tcW w:w="1192" w:type="dxa"/>
            <w:shd w:val="clear" w:color="auto" w:fill="auto"/>
          </w:tcPr>
          <w:p w14:paraId="1D75E80A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36D21705" w14:textId="77777777" w:rsidTr="00DB348F">
        <w:trPr>
          <w:trHeight w:val="272"/>
        </w:trPr>
        <w:tc>
          <w:tcPr>
            <w:tcW w:w="653" w:type="dxa"/>
            <w:noWrap/>
            <w:vAlign w:val="center"/>
          </w:tcPr>
          <w:p w14:paraId="54B18449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1989" w:type="dxa"/>
          </w:tcPr>
          <w:p w14:paraId="392CCA7F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07-021-0102-0252</w:t>
            </w:r>
          </w:p>
        </w:tc>
        <w:tc>
          <w:tcPr>
            <w:tcW w:w="1371" w:type="dxa"/>
            <w:noWrap/>
          </w:tcPr>
          <w:p w14:paraId="06614C26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0.16091</w:t>
            </w:r>
          </w:p>
        </w:tc>
        <w:tc>
          <w:tcPr>
            <w:tcW w:w="2173" w:type="dxa"/>
          </w:tcPr>
          <w:p w14:paraId="5DB2F165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34E3943F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20000</w:t>
            </w:r>
          </w:p>
        </w:tc>
        <w:tc>
          <w:tcPr>
            <w:tcW w:w="1192" w:type="dxa"/>
            <w:shd w:val="clear" w:color="auto" w:fill="auto"/>
          </w:tcPr>
          <w:p w14:paraId="19BB0596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79807410" w14:textId="77777777" w:rsidTr="00DB348F">
        <w:trPr>
          <w:trHeight w:val="700"/>
        </w:trPr>
        <w:tc>
          <w:tcPr>
            <w:tcW w:w="653" w:type="dxa"/>
            <w:noWrap/>
            <w:vAlign w:val="center"/>
          </w:tcPr>
          <w:p w14:paraId="34C9F841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989" w:type="dxa"/>
          </w:tcPr>
          <w:p w14:paraId="43459C7F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07-021-0220-0001-ից</w:t>
            </w:r>
          </w:p>
        </w:tc>
        <w:tc>
          <w:tcPr>
            <w:tcW w:w="1371" w:type="dxa"/>
            <w:noWrap/>
          </w:tcPr>
          <w:p w14:paraId="60918788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0.19515</w:t>
            </w:r>
          </w:p>
        </w:tc>
        <w:tc>
          <w:tcPr>
            <w:tcW w:w="2173" w:type="dxa"/>
          </w:tcPr>
          <w:p w14:paraId="4A094C9D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1CD0590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20000</w:t>
            </w:r>
          </w:p>
        </w:tc>
        <w:tc>
          <w:tcPr>
            <w:tcW w:w="1192" w:type="dxa"/>
            <w:shd w:val="clear" w:color="auto" w:fill="auto"/>
          </w:tcPr>
          <w:p w14:paraId="115B600C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52E6C1C3" w14:textId="77777777" w:rsidTr="00DB348F">
        <w:trPr>
          <w:trHeight w:val="172"/>
        </w:trPr>
        <w:tc>
          <w:tcPr>
            <w:tcW w:w="653" w:type="dxa"/>
            <w:noWrap/>
            <w:vAlign w:val="center"/>
          </w:tcPr>
          <w:p w14:paraId="4FF1837F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1989" w:type="dxa"/>
          </w:tcPr>
          <w:p w14:paraId="7F4E785F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07-021-0220-0001-ից</w:t>
            </w:r>
          </w:p>
        </w:tc>
        <w:tc>
          <w:tcPr>
            <w:tcW w:w="1371" w:type="dxa"/>
            <w:noWrap/>
          </w:tcPr>
          <w:p w14:paraId="006CE188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0.76127</w:t>
            </w:r>
          </w:p>
        </w:tc>
        <w:tc>
          <w:tcPr>
            <w:tcW w:w="2173" w:type="dxa"/>
          </w:tcPr>
          <w:p w14:paraId="6C14CC2F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74EA269A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30000</w:t>
            </w:r>
          </w:p>
        </w:tc>
        <w:tc>
          <w:tcPr>
            <w:tcW w:w="1192" w:type="dxa"/>
            <w:shd w:val="clear" w:color="auto" w:fill="auto"/>
          </w:tcPr>
          <w:p w14:paraId="55D7CD2B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76EB3B38" w14:textId="77777777" w:rsidTr="00DB348F">
        <w:trPr>
          <w:trHeight w:val="460"/>
        </w:trPr>
        <w:tc>
          <w:tcPr>
            <w:tcW w:w="653" w:type="dxa"/>
            <w:noWrap/>
            <w:vAlign w:val="center"/>
          </w:tcPr>
          <w:p w14:paraId="79A43931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989" w:type="dxa"/>
          </w:tcPr>
          <w:p w14:paraId="2C330776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07-026-0153-0065</w:t>
            </w:r>
          </w:p>
        </w:tc>
        <w:tc>
          <w:tcPr>
            <w:tcW w:w="1371" w:type="dxa"/>
            <w:noWrap/>
          </w:tcPr>
          <w:p w14:paraId="3CB1FAAE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2.0</w:t>
            </w:r>
          </w:p>
        </w:tc>
        <w:tc>
          <w:tcPr>
            <w:tcW w:w="2173" w:type="dxa"/>
          </w:tcPr>
          <w:p w14:paraId="12EAC3A0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535F7F81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30000</w:t>
            </w:r>
          </w:p>
        </w:tc>
        <w:tc>
          <w:tcPr>
            <w:tcW w:w="1192" w:type="dxa"/>
            <w:shd w:val="clear" w:color="auto" w:fill="auto"/>
          </w:tcPr>
          <w:p w14:paraId="11AB626A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0439338C" w14:textId="77777777" w:rsidTr="00DB348F">
        <w:trPr>
          <w:trHeight w:val="472"/>
        </w:trPr>
        <w:tc>
          <w:tcPr>
            <w:tcW w:w="653" w:type="dxa"/>
            <w:noWrap/>
            <w:vAlign w:val="center"/>
          </w:tcPr>
          <w:p w14:paraId="394BD4D2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1989" w:type="dxa"/>
          </w:tcPr>
          <w:p w14:paraId="2D305156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07-021-0237-0001-ից</w:t>
            </w:r>
          </w:p>
        </w:tc>
        <w:tc>
          <w:tcPr>
            <w:tcW w:w="1371" w:type="dxa"/>
            <w:noWrap/>
          </w:tcPr>
          <w:p w14:paraId="31AD09F0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/>
                <w:sz w:val="18"/>
                <w:szCs w:val="18"/>
                <w:lang w:val="en-GB"/>
              </w:rPr>
              <w:t>0.0080</w:t>
            </w:r>
          </w:p>
        </w:tc>
        <w:tc>
          <w:tcPr>
            <w:tcW w:w="2173" w:type="dxa"/>
          </w:tcPr>
          <w:p w14:paraId="566310C8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3187A545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DF2438">
              <w:rPr>
                <w:rFonts w:ascii="GHEA Grapalat" w:hAnsi="GHEA Grapalat" w:cs="Arial"/>
                <w:sz w:val="18"/>
                <w:szCs w:val="18"/>
                <w:lang w:val="en-GB"/>
              </w:rPr>
              <w:t>30000</w:t>
            </w:r>
          </w:p>
        </w:tc>
        <w:tc>
          <w:tcPr>
            <w:tcW w:w="1192" w:type="dxa"/>
            <w:shd w:val="clear" w:color="auto" w:fill="auto"/>
          </w:tcPr>
          <w:p w14:paraId="3BDC0F06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F2438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12DA7610" w14:textId="77777777" w:rsidTr="00DB348F">
        <w:trPr>
          <w:trHeight w:val="215"/>
        </w:trPr>
        <w:tc>
          <w:tcPr>
            <w:tcW w:w="653" w:type="dxa"/>
            <w:noWrap/>
            <w:vAlign w:val="center"/>
          </w:tcPr>
          <w:p w14:paraId="217B3796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1989" w:type="dxa"/>
          </w:tcPr>
          <w:p w14:paraId="0F10320A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07-021-0266-0001-ից</w:t>
            </w:r>
          </w:p>
        </w:tc>
        <w:tc>
          <w:tcPr>
            <w:tcW w:w="1371" w:type="dxa"/>
            <w:noWrap/>
          </w:tcPr>
          <w:p w14:paraId="7B5C541D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0.1617</w:t>
            </w:r>
          </w:p>
        </w:tc>
        <w:tc>
          <w:tcPr>
            <w:tcW w:w="2173" w:type="dxa"/>
          </w:tcPr>
          <w:p w14:paraId="2013DC5D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34F9B121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100000</w:t>
            </w:r>
          </w:p>
        </w:tc>
        <w:tc>
          <w:tcPr>
            <w:tcW w:w="1192" w:type="dxa"/>
            <w:shd w:val="clear" w:color="auto" w:fill="auto"/>
          </w:tcPr>
          <w:p w14:paraId="6A0D148E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0E3F1748" w14:textId="77777777" w:rsidTr="00DB348F">
        <w:trPr>
          <w:trHeight w:val="216"/>
        </w:trPr>
        <w:tc>
          <w:tcPr>
            <w:tcW w:w="653" w:type="dxa"/>
            <w:noWrap/>
            <w:vAlign w:val="center"/>
          </w:tcPr>
          <w:p w14:paraId="61EFFB8F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13</w:t>
            </w:r>
          </w:p>
        </w:tc>
        <w:tc>
          <w:tcPr>
            <w:tcW w:w="1989" w:type="dxa"/>
          </w:tcPr>
          <w:p w14:paraId="4E927C2F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07-021-0239-0001-ից</w:t>
            </w:r>
          </w:p>
        </w:tc>
        <w:tc>
          <w:tcPr>
            <w:tcW w:w="1371" w:type="dxa"/>
            <w:noWrap/>
          </w:tcPr>
          <w:p w14:paraId="64B2EBBE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0.0119</w:t>
            </w:r>
          </w:p>
        </w:tc>
        <w:tc>
          <w:tcPr>
            <w:tcW w:w="2173" w:type="dxa"/>
          </w:tcPr>
          <w:p w14:paraId="3F0ABB9B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19CBEC26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50000</w:t>
            </w:r>
          </w:p>
        </w:tc>
        <w:tc>
          <w:tcPr>
            <w:tcW w:w="1192" w:type="dxa"/>
            <w:shd w:val="clear" w:color="auto" w:fill="auto"/>
          </w:tcPr>
          <w:p w14:paraId="3F2F222E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90522" w:rsidRPr="00DF2438" w14:paraId="5D263847" w14:textId="77777777" w:rsidTr="00DB348F">
        <w:trPr>
          <w:trHeight w:val="236"/>
        </w:trPr>
        <w:tc>
          <w:tcPr>
            <w:tcW w:w="653" w:type="dxa"/>
            <w:noWrap/>
            <w:vAlign w:val="center"/>
          </w:tcPr>
          <w:p w14:paraId="256CCD18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14</w:t>
            </w:r>
          </w:p>
        </w:tc>
        <w:tc>
          <w:tcPr>
            <w:tcW w:w="1989" w:type="dxa"/>
          </w:tcPr>
          <w:p w14:paraId="5A04E470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07-021-0237-0001-ից</w:t>
            </w:r>
          </w:p>
        </w:tc>
        <w:tc>
          <w:tcPr>
            <w:tcW w:w="1371" w:type="dxa"/>
            <w:noWrap/>
          </w:tcPr>
          <w:p w14:paraId="08BC8AE9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0.2021</w:t>
            </w:r>
          </w:p>
        </w:tc>
        <w:tc>
          <w:tcPr>
            <w:tcW w:w="2173" w:type="dxa"/>
          </w:tcPr>
          <w:p w14:paraId="4429C78A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DF243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F2438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11D8CA22" w14:textId="77777777" w:rsidR="00190522" w:rsidRPr="00DF2438" w:rsidRDefault="00190522" w:rsidP="00DB348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150000</w:t>
            </w:r>
          </w:p>
        </w:tc>
        <w:tc>
          <w:tcPr>
            <w:tcW w:w="1192" w:type="dxa"/>
            <w:shd w:val="clear" w:color="auto" w:fill="auto"/>
          </w:tcPr>
          <w:p w14:paraId="44CF3B64" w14:textId="77777777" w:rsidR="00190522" w:rsidRPr="00DF2438" w:rsidRDefault="00190522" w:rsidP="00DB348F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</w:tbl>
    <w:p w14:paraId="20BA2EC3" w14:textId="77777777" w:rsidR="0084651A" w:rsidRDefault="0084651A"/>
    <w:sectPr w:rsidR="0084651A" w:rsidSect="001905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22"/>
    <w:rsid w:val="00190522"/>
    <w:rsid w:val="0084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F36C"/>
  <w15:chartTrackingRefBased/>
  <w15:docId w15:val="{4A0EDD65-FD8A-49EC-BA61-B4814271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22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2024-11-29T05:58:00Z</dcterms:created>
  <dcterms:modified xsi:type="dcterms:W3CDTF">2024-11-29T05:58:00Z</dcterms:modified>
</cp:coreProperties>
</file>