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8B" w:rsidRPr="00705E74" w:rsidRDefault="004B478B" w:rsidP="004B478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705E74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705E74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4B478B" w:rsidRPr="00705E74" w:rsidRDefault="004B478B" w:rsidP="004B478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E74">
        <w:rPr>
          <w:rFonts w:ascii="GHEA Grapalat" w:hAnsi="GHEA Grapalat" w:cs="Sylfaen"/>
          <w:sz w:val="20"/>
          <w:szCs w:val="20"/>
          <w:lang w:val="hy-AM"/>
        </w:rPr>
        <w:t>«</w:t>
      </w:r>
      <w:r w:rsidRPr="00705E74">
        <w:rPr>
          <w:rFonts w:ascii="GHEA Grapalat" w:hAnsi="GHEA Grapalat" w:cs="Sylfaen"/>
          <w:sz w:val="20"/>
          <w:szCs w:val="20"/>
          <w:lang w:val="af-ZA"/>
        </w:rPr>
        <w:t>19</w:t>
      </w:r>
      <w:r w:rsidRPr="00705E74">
        <w:rPr>
          <w:rFonts w:ascii="GHEA Grapalat" w:hAnsi="GHEA Grapalat" w:cs="Sylfaen"/>
          <w:sz w:val="20"/>
          <w:szCs w:val="20"/>
          <w:lang w:val="hy-AM"/>
        </w:rPr>
        <w:t>»</w:t>
      </w:r>
      <w:r w:rsidRPr="00705E7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B478B">
        <w:rPr>
          <w:rFonts w:ascii="GHEA Grapalat" w:hAnsi="GHEA Grapalat" w:cs="Sylfaen"/>
          <w:sz w:val="20"/>
          <w:szCs w:val="20"/>
          <w:lang w:val="hy-AM"/>
        </w:rPr>
        <w:t>օգոստոսի</w:t>
      </w:r>
      <w:r w:rsidRPr="00705E74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705E74">
        <w:rPr>
          <w:rFonts w:ascii="GHEA Grapalat" w:hAnsi="GHEA Grapalat" w:cs="Sylfaen"/>
          <w:sz w:val="20"/>
          <w:szCs w:val="20"/>
          <w:lang w:val="af-ZA"/>
        </w:rPr>
        <w:t>22</w:t>
      </w:r>
      <w:r w:rsidRPr="00705E74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4B478B" w:rsidRPr="00705E74" w:rsidRDefault="004B478B" w:rsidP="004B478B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05E74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Pr="00705E74">
        <w:rPr>
          <w:rFonts w:ascii="GHEA Grapalat" w:hAnsi="GHEA Grapalat" w:cs="Sylfaen"/>
          <w:sz w:val="20"/>
          <w:szCs w:val="20"/>
          <w:lang w:val="af-ZA"/>
        </w:rPr>
        <w:t>88-Ա</w:t>
      </w:r>
      <w:r w:rsidRPr="00705E74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4B478B" w:rsidRPr="00705E74" w:rsidRDefault="004B478B" w:rsidP="004B478B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r w:rsidRPr="00705E74">
        <w:rPr>
          <w:rFonts w:ascii="GHEA Grapalat" w:eastAsia="Times New Roman" w:hAnsi="GHEA Grapalat" w:cs="Times New Roman"/>
          <w:lang w:val="hy-AM"/>
        </w:rPr>
        <w:t>Կոտայքի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մարզի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Գառնի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համայնքի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համայնքային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սեփականության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հողերից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հրապարակային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սակարկման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միջոցով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վարձակալվող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հողակտորների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և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մեկնարկային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գնի</w:t>
      </w:r>
      <w:r w:rsidRPr="00705E74">
        <w:rPr>
          <w:rFonts w:ascii="GHEA Grapalat" w:eastAsia="Times New Roman" w:hAnsi="GHEA Grapalat" w:cs="Times New Roman"/>
          <w:lang w:val="af-ZA"/>
        </w:rPr>
        <w:t xml:space="preserve"> </w:t>
      </w:r>
      <w:r w:rsidRPr="00705E74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912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650"/>
        <w:gridCol w:w="1327"/>
      </w:tblGrid>
      <w:tr w:rsidR="004B478B" w:rsidRPr="00705E74" w:rsidTr="00D7556A">
        <w:trPr>
          <w:trHeight w:val="1513"/>
        </w:trPr>
        <w:tc>
          <w:tcPr>
            <w:tcW w:w="540" w:type="dxa"/>
            <w:noWrap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4B478B" w:rsidRPr="00705E74" w:rsidRDefault="004B478B" w:rsidP="00D7556A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4B478B" w:rsidRPr="00705E74" w:rsidRDefault="004B478B" w:rsidP="00D7556A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4B478B" w:rsidRPr="00705E74" w:rsidRDefault="004B478B" w:rsidP="00D7556A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4B478B" w:rsidRPr="00705E74" w:rsidRDefault="004B478B" w:rsidP="00D7556A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705E74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650" w:type="dxa"/>
            <w:hideMark/>
          </w:tcPr>
          <w:p w:rsidR="004B478B" w:rsidRPr="00705E74" w:rsidRDefault="004B478B" w:rsidP="00D7556A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4B478B" w:rsidRPr="00705E74" w:rsidRDefault="004B478B" w:rsidP="00D7556A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705E7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7" w:type="dxa"/>
            <w:vMerge w:val="restart"/>
            <w:tcBorders>
              <w:top w:val="nil"/>
              <w:right w:val="nil"/>
            </w:tcBorders>
          </w:tcPr>
          <w:p w:rsidR="004B478B" w:rsidRPr="00705E74" w:rsidRDefault="004B478B" w:rsidP="00D7556A">
            <w:pPr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</w:p>
          <w:p w:rsidR="004B478B" w:rsidRPr="00705E74" w:rsidRDefault="004B478B" w:rsidP="00D7556A">
            <w:pPr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</w:p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</w:p>
        </w:tc>
      </w:tr>
      <w:tr w:rsidR="004B478B" w:rsidRPr="00705E74" w:rsidTr="00D7556A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705E74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705E74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705E74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705E74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650" w:type="dxa"/>
            <w:noWrap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705E74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  <w:tc>
          <w:tcPr>
            <w:tcW w:w="1327" w:type="dxa"/>
            <w:vMerge/>
            <w:tcBorders>
              <w:right w:val="nil"/>
            </w:tcBorders>
            <w:vAlign w:val="center"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</w:p>
        </w:tc>
      </w:tr>
      <w:tr w:rsidR="004B478B" w:rsidRPr="00705E74" w:rsidTr="00D7556A">
        <w:trPr>
          <w:trHeight w:val="990"/>
        </w:trPr>
        <w:tc>
          <w:tcPr>
            <w:tcW w:w="540" w:type="dxa"/>
            <w:noWrap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705E74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4B478B" w:rsidRPr="00705E74" w:rsidRDefault="004B478B" w:rsidP="00D7556A">
            <w:pPr>
              <w:rPr>
                <w:rFonts w:ascii="Sylfaen" w:eastAsia="Times New Roman" w:hAnsi="Sylfaen" w:cs="Times New Roman"/>
              </w:rPr>
            </w:pPr>
            <w:r w:rsidRPr="00705E74">
              <w:rPr>
                <w:rFonts w:ascii="Sylfaen" w:eastAsia="Times New Roman" w:hAnsi="Sylfaen" w:cs="Times New Roman"/>
              </w:rPr>
              <w:t xml:space="preserve"> 07-052-0120-0004</w:t>
            </w:r>
          </w:p>
        </w:tc>
        <w:tc>
          <w:tcPr>
            <w:tcW w:w="1276" w:type="dxa"/>
            <w:noWrap/>
            <w:hideMark/>
          </w:tcPr>
          <w:p w:rsidR="004B478B" w:rsidRPr="00705E74" w:rsidRDefault="004B478B" w:rsidP="00D7556A">
            <w:pPr>
              <w:rPr>
                <w:rFonts w:ascii="Sylfaen" w:eastAsia="Times New Roman" w:hAnsi="Sylfaen" w:cs="Times New Roman"/>
                <w:lang w:val="en-GB"/>
              </w:rPr>
            </w:pPr>
            <w:r w:rsidRPr="00705E74">
              <w:rPr>
                <w:rFonts w:ascii="Sylfaen" w:eastAsia="Times New Roman" w:hAnsi="Sylfaen" w:cs="Times New Roman"/>
                <w:lang w:val="en-GB"/>
              </w:rPr>
              <w:t>0.33846</w:t>
            </w:r>
          </w:p>
        </w:tc>
        <w:tc>
          <w:tcPr>
            <w:tcW w:w="1842" w:type="dxa"/>
            <w:hideMark/>
          </w:tcPr>
          <w:p w:rsidR="004B478B" w:rsidRPr="00705E74" w:rsidRDefault="004B478B" w:rsidP="00D7556A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705E74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705E74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705E74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650" w:type="dxa"/>
            <w:noWrap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705E74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</w:t>
            </w:r>
          </w:p>
        </w:tc>
        <w:tc>
          <w:tcPr>
            <w:tcW w:w="1327" w:type="dxa"/>
            <w:vMerge/>
            <w:tcBorders>
              <w:right w:val="nil"/>
            </w:tcBorders>
            <w:vAlign w:val="center"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  <w:tr w:rsidR="004B478B" w:rsidRPr="00705E74" w:rsidTr="00D7556A">
        <w:trPr>
          <w:trHeight w:val="195"/>
        </w:trPr>
        <w:tc>
          <w:tcPr>
            <w:tcW w:w="540" w:type="dxa"/>
            <w:noWrap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705E74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4B478B" w:rsidRPr="00705E74" w:rsidRDefault="004B478B" w:rsidP="00D7556A">
            <w:pPr>
              <w:rPr>
                <w:rFonts w:ascii="Sylfaen" w:eastAsia="Times New Roman" w:hAnsi="Sylfaen" w:cs="Times New Roman"/>
              </w:rPr>
            </w:pPr>
            <w:r w:rsidRPr="00705E74">
              <w:rPr>
                <w:rFonts w:ascii="Sylfaen" w:eastAsia="Times New Roman" w:hAnsi="Sylfaen" w:cs="Times New Roman"/>
              </w:rPr>
              <w:t>07-024-0107-0048</w:t>
            </w:r>
          </w:p>
        </w:tc>
        <w:tc>
          <w:tcPr>
            <w:tcW w:w="1276" w:type="dxa"/>
            <w:noWrap/>
            <w:hideMark/>
          </w:tcPr>
          <w:p w:rsidR="004B478B" w:rsidRPr="00705E74" w:rsidRDefault="004B478B" w:rsidP="00D7556A">
            <w:pPr>
              <w:rPr>
                <w:rFonts w:ascii="Sylfaen" w:eastAsia="Times New Roman" w:hAnsi="Sylfaen" w:cs="Times New Roman"/>
                <w:lang w:val="en-GB"/>
              </w:rPr>
            </w:pPr>
            <w:r w:rsidRPr="00705E74">
              <w:rPr>
                <w:rFonts w:ascii="Sylfaen" w:eastAsia="Times New Roman" w:hAnsi="Sylfaen" w:cs="Times New Roman"/>
                <w:lang w:val="en-GB"/>
              </w:rPr>
              <w:t>0.0025</w:t>
            </w:r>
          </w:p>
        </w:tc>
        <w:tc>
          <w:tcPr>
            <w:tcW w:w="1842" w:type="dxa"/>
            <w:hideMark/>
          </w:tcPr>
          <w:p w:rsidR="004B478B" w:rsidRPr="00705E74" w:rsidRDefault="004B478B" w:rsidP="00D7556A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705E74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705E74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705E74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650" w:type="dxa"/>
            <w:noWrap/>
            <w:vAlign w:val="center"/>
            <w:hideMark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705E74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</w:t>
            </w:r>
          </w:p>
        </w:tc>
        <w:tc>
          <w:tcPr>
            <w:tcW w:w="1327" w:type="dxa"/>
            <w:vMerge/>
            <w:tcBorders>
              <w:bottom w:val="nil"/>
              <w:right w:val="nil"/>
            </w:tcBorders>
            <w:vAlign w:val="center"/>
          </w:tcPr>
          <w:p w:rsidR="004B478B" w:rsidRPr="00705E74" w:rsidRDefault="004B478B" w:rsidP="00D7556A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</w:tr>
    </w:tbl>
    <w:p w:rsidR="004B478B" w:rsidRPr="00705E74" w:rsidRDefault="004B478B" w:rsidP="004B478B">
      <w:pPr>
        <w:pStyle w:val="a3"/>
        <w:ind w:firstLine="426"/>
        <w:jc w:val="center"/>
        <w:rPr>
          <w:sz w:val="24"/>
          <w:szCs w:val="24"/>
          <w:lang w:val="af-ZA"/>
        </w:rPr>
      </w:pPr>
      <w:r w:rsidRPr="00705E74">
        <w:rPr>
          <w:sz w:val="24"/>
          <w:szCs w:val="24"/>
          <w:lang w:val="af-ZA"/>
        </w:rPr>
        <w:br w:type="textWrapping" w:clear="all"/>
      </w:r>
    </w:p>
    <w:p w:rsidR="004B478B" w:rsidRPr="00705E74" w:rsidRDefault="004B478B" w:rsidP="004B478B">
      <w:pPr>
        <w:tabs>
          <w:tab w:val="left" w:pos="2970"/>
        </w:tabs>
        <w:jc w:val="center"/>
        <w:rPr>
          <w:rFonts w:ascii="GHEA Grapalat" w:hAnsi="GHEA Grapalat"/>
          <w:sz w:val="21"/>
          <w:szCs w:val="21"/>
          <w:shd w:val="clear" w:color="auto" w:fill="FFFFFF"/>
          <w:lang w:val="af-ZA"/>
        </w:rPr>
      </w:pPr>
    </w:p>
    <w:p w:rsidR="004B478B" w:rsidRPr="00705E74" w:rsidRDefault="004B478B" w:rsidP="004B478B">
      <w:pPr>
        <w:tabs>
          <w:tab w:val="left" w:pos="2970"/>
          <w:tab w:val="left" w:pos="8535"/>
        </w:tabs>
        <w:rPr>
          <w:lang w:val="af-ZA" w:eastAsia="ru-RU"/>
        </w:rPr>
      </w:pPr>
      <w:r w:rsidRPr="00705E74">
        <w:rPr>
          <w:lang w:val="af-ZA" w:eastAsia="ru-RU"/>
        </w:rPr>
        <w:tab/>
      </w:r>
      <w:r w:rsidRPr="00705E74">
        <w:rPr>
          <w:lang w:val="af-ZA" w:eastAsia="ru-RU"/>
        </w:rPr>
        <w:tab/>
      </w:r>
    </w:p>
    <w:p w:rsidR="004B478B" w:rsidRPr="00705E74" w:rsidRDefault="004B478B" w:rsidP="004B478B">
      <w:pPr>
        <w:jc w:val="center"/>
        <w:rPr>
          <w:rFonts w:ascii="GHEA Grapalat" w:hAnsi="GHEA Grapalat"/>
          <w:sz w:val="24"/>
          <w:szCs w:val="20"/>
          <w:lang w:val="af-ZA"/>
        </w:rPr>
      </w:pPr>
    </w:p>
    <w:p w:rsidR="004B478B" w:rsidRPr="00705E74" w:rsidRDefault="004B478B" w:rsidP="004B478B">
      <w:pPr>
        <w:jc w:val="center"/>
        <w:rPr>
          <w:rFonts w:ascii="GHEA Grapalat" w:hAnsi="GHEA Grapalat"/>
          <w:sz w:val="24"/>
          <w:szCs w:val="20"/>
          <w:lang w:val="af-ZA"/>
        </w:rPr>
      </w:pPr>
    </w:p>
    <w:p w:rsidR="0081799D" w:rsidRDefault="0081799D"/>
    <w:sectPr w:rsidR="0081799D" w:rsidSect="0081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78B"/>
    <w:rsid w:val="004B478B"/>
    <w:rsid w:val="0081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78B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4B478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2022-08-19T06:08:00Z</dcterms:created>
  <dcterms:modified xsi:type="dcterms:W3CDTF">2022-08-19T06:09:00Z</dcterms:modified>
</cp:coreProperties>
</file>