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82" w:rsidRPr="002A510D" w:rsidRDefault="00A24482" w:rsidP="00A24482">
      <w:pPr>
        <w:pStyle w:val="NormalWeb"/>
        <w:spacing w:before="0" w:beforeAutospacing="0" w:after="0" w:afterAutospacing="0"/>
        <w:ind w:left="426"/>
        <w:rPr>
          <w:rStyle w:val="Strong"/>
          <w:rFonts w:ascii="GHEA Grapalat" w:hAnsi="GHEA Grapalat" w:cs="Sylfaen"/>
          <w:b w:val="0"/>
          <w:sz w:val="16"/>
          <w:szCs w:val="16"/>
          <w:lang w:val="af-ZA"/>
        </w:rPr>
      </w:pPr>
    </w:p>
    <w:p w:rsidR="00A24482" w:rsidRPr="002A510D" w:rsidRDefault="001336E7" w:rsidP="00A24482">
      <w:pPr>
        <w:pStyle w:val="NormalWeb"/>
        <w:spacing w:before="0" w:beforeAutospacing="0" w:after="0" w:afterAutospacing="0"/>
        <w:ind w:firstLine="561"/>
        <w:rPr>
          <w:rStyle w:val="Strong"/>
          <w:rFonts w:ascii="GHEA Grapalat" w:hAnsi="GHEA Grapalat" w:cs="Sylfaen"/>
          <w:b w:val="0"/>
          <w:sz w:val="20"/>
          <w:szCs w:val="20"/>
          <w:lang w:val="af-ZA"/>
        </w:rPr>
      </w:pPr>
      <w:r w:rsidRPr="001336E7">
        <w:rPr>
          <w:rFonts w:ascii="GHEA Grapalat" w:hAnsi="GHEA Grapalat" w:cs="Sylfaen"/>
          <w:bCs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1pt;margin-top:.65pt;width:221pt;height:1in;z-index:251657216" strokecolor="white">
            <v:textbox style="mso-next-textbox:#_x0000_s1026">
              <w:txbxContent>
                <w:p w:rsidR="00A24482" w:rsidRPr="005641C4" w:rsidRDefault="00A24482" w:rsidP="00A24482">
                  <w:pPr>
                    <w:pStyle w:val="NormalWeb"/>
                    <w:spacing w:before="0" w:beforeAutospacing="0" w:after="0" w:afterAutospacing="0"/>
                    <w:ind w:hanging="1"/>
                    <w:jc w:val="center"/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</w:pP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</w:rPr>
                    <w:t>Հավելված</w:t>
                  </w: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 N 1</w:t>
                  </w:r>
                </w:p>
                <w:p w:rsidR="00A24482" w:rsidRPr="005641C4" w:rsidRDefault="00A24482" w:rsidP="00A24482">
                  <w:pPr>
                    <w:pStyle w:val="NormalWeb"/>
                    <w:spacing w:before="0" w:beforeAutospacing="0" w:after="0" w:afterAutospacing="0"/>
                    <w:ind w:hanging="1"/>
                    <w:jc w:val="center"/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</w:pP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</w:rPr>
                    <w:t>ՀՀ</w:t>
                  </w: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>Կոտայքի</w:t>
                  </w:r>
                  <w:proofErr w:type="spellEnd"/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>մարզի</w:t>
                  </w:r>
                  <w:proofErr w:type="spellEnd"/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>Գառնի</w:t>
                  </w:r>
                  <w:proofErr w:type="spellEnd"/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</w:p>
                <w:p w:rsidR="00A24482" w:rsidRPr="005641C4" w:rsidRDefault="00A24482" w:rsidP="00A2448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GHEA Grapalat" w:hAnsi="GHEA Grapalat" w:cs="Arial Unicode"/>
                      <w:b w:val="0"/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>ավագանու</w:t>
                  </w:r>
                  <w:proofErr w:type="spellEnd"/>
                  <w:proofErr w:type="gramEnd"/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 20</w:t>
                  </w:r>
                  <w:r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>22</w:t>
                  </w: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</w:rPr>
                    <w:t>թվական</w:t>
                  </w: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ի </w:t>
                  </w:r>
                  <w:proofErr w:type="spellStart"/>
                  <w:r w:rsidR="005B05B9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>դեկտեմբեր</w:t>
                  </w:r>
                  <w:proofErr w:type="spellEnd"/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>22</w:t>
                  </w:r>
                  <w:r w:rsidRPr="005641C4">
                    <w:rPr>
                      <w:rStyle w:val="Strong"/>
                      <w:rFonts w:ascii="GHEA Grapalat" w:hAnsi="GHEA Grapalat" w:cs="Arial Unicode"/>
                      <w:b w:val="0"/>
                      <w:sz w:val="20"/>
                      <w:szCs w:val="20"/>
                      <w:lang w:val="en-US"/>
                    </w:rPr>
                    <w:t>-ի</w:t>
                  </w:r>
                </w:p>
                <w:p w:rsidR="00A24482" w:rsidRPr="005641C4" w:rsidRDefault="00A24482" w:rsidP="00A24482">
                  <w:pPr>
                    <w:pStyle w:val="NormalWeb"/>
                    <w:spacing w:before="0" w:beforeAutospacing="0" w:after="0" w:afterAutospacing="0"/>
                    <w:ind w:hanging="1"/>
                    <w:jc w:val="center"/>
                    <w:rPr>
                      <w:rStyle w:val="Strong"/>
                      <w:rFonts w:ascii="GHEA Grapalat" w:hAnsi="GHEA Grapalat" w:cs="Arial Unicode"/>
                      <w:b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5641C4">
                    <w:rPr>
                      <w:rStyle w:val="Strong"/>
                      <w:rFonts w:ascii="GHEA Grapalat" w:hAnsi="GHEA Grapalat" w:cs="Arial Unicode"/>
                      <w:b w:val="0"/>
                      <w:sz w:val="20"/>
                      <w:szCs w:val="20"/>
                      <w:lang w:val="en-US"/>
                    </w:rPr>
                    <w:t xml:space="preserve">N  </w:t>
                  </w:r>
                  <w:r w:rsidR="005B05B9">
                    <w:rPr>
                      <w:rStyle w:val="Strong"/>
                      <w:rFonts w:ascii="GHEA Grapalat" w:hAnsi="GHEA Grapalat" w:cs="Arial Unicode"/>
                      <w:b w:val="0"/>
                      <w:sz w:val="20"/>
                      <w:szCs w:val="20"/>
                      <w:lang w:val="en-US"/>
                    </w:rPr>
                    <w:t>174</w:t>
                  </w:r>
                  <w:proofErr w:type="gramEnd"/>
                  <w:r w:rsidRPr="005641C4">
                    <w:rPr>
                      <w:rStyle w:val="Strong"/>
                      <w:rFonts w:ascii="GHEA Grapalat" w:hAnsi="GHEA Grapalat" w:cs="Arial Unicode"/>
                      <w:b w:val="0"/>
                      <w:sz w:val="20"/>
                      <w:szCs w:val="20"/>
                      <w:lang w:val="en-US"/>
                    </w:rPr>
                    <w:t>-Ա</w:t>
                  </w: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</w:rPr>
                    <w:t>որոշմա</w:t>
                  </w: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>ն</w:t>
                  </w:r>
                </w:p>
                <w:p w:rsidR="00A24482" w:rsidRPr="005641C4" w:rsidRDefault="00A24482" w:rsidP="00A244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24482" w:rsidRPr="002A510D" w:rsidRDefault="00A24482" w:rsidP="00A24482">
      <w:pPr>
        <w:pStyle w:val="NormalWeb"/>
        <w:spacing w:before="0" w:beforeAutospacing="0" w:after="0" w:afterAutospacing="0"/>
        <w:ind w:firstLine="426"/>
        <w:rPr>
          <w:rStyle w:val="Strong"/>
          <w:rFonts w:ascii="GHEA Grapalat" w:hAnsi="GHEA Grapalat" w:cs="Sylfaen"/>
          <w:b w:val="0"/>
          <w:sz w:val="20"/>
          <w:szCs w:val="20"/>
          <w:lang w:val="af-ZA"/>
        </w:rPr>
      </w:pPr>
    </w:p>
    <w:p w:rsidR="00A24482" w:rsidRPr="002A510D" w:rsidRDefault="00A24482" w:rsidP="00A24482">
      <w:pPr>
        <w:pStyle w:val="NormalWeb"/>
        <w:spacing w:before="0" w:beforeAutospacing="0" w:after="0" w:afterAutospacing="0"/>
        <w:ind w:firstLine="561"/>
        <w:rPr>
          <w:rStyle w:val="Strong"/>
          <w:rFonts w:ascii="GHEA Grapalat" w:hAnsi="GHEA Grapalat" w:cs="Sylfaen"/>
          <w:b w:val="0"/>
          <w:sz w:val="20"/>
          <w:szCs w:val="20"/>
          <w:lang w:val="af-ZA"/>
        </w:rPr>
      </w:pPr>
    </w:p>
    <w:p w:rsidR="00A24482" w:rsidRPr="002A510D" w:rsidRDefault="00A24482" w:rsidP="00A24482">
      <w:pPr>
        <w:rPr>
          <w:rFonts w:ascii="GHEA Grapalat" w:hAnsi="GHEA Grapalat"/>
          <w:b/>
          <w:i/>
          <w:lang w:val="af-ZA"/>
        </w:rPr>
      </w:pPr>
    </w:p>
    <w:p w:rsidR="00A24482" w:rsidRPr="002A510D" w:rsidRDefault="00A24482" w:rsidP="00A24482">
      <w:pPr>
        <w:jc w:val="center"/>
        <w:rPr>
          <w:rFonts w:ascii="GHEA Grapalat" w:hAnsi="GHEA Grapalat"/>
          <w:b/>
          <w:i/>
          <w:lang w:val="af-ZA"/>
        </w:rPr>
      </w:pPr>
    </w:p>
    <w:p w:rsidR="00A24482" w:rsidRPr="00A24482" w:rsidRDefault="00A24482" w:rsidP="00A24482">
      <w:pPr>
        <w:jc w:val="center"/>
        <w:rPr>
          <w:rFonts w:ascii="GHEA Grapalat" w:hAnsi="GHEA Grapalat"/>
          <w:b/>
          <w:i/>
          <w:lang w:val="af-ZA"/>
        </w:rPr>
      </w:pPr>
      <w:r w:rsidRPr="008C40C7">
        <w:rPr>
          <w:rFonts w:ascii="GHEA Grapalat" w:hAnsi="GHEA Grapalat"/>
          <w:b/>
          <w:i/>
          <w:lang w:val="hy-AM"/>
        </w:rPr>
        <w:t>Կ Ա Ր Գ</w:t>
      </w:r>
    </w:p>
    <w:p w:rsidR="00A24482" w:rsidRPr="00A24482" w:rsidRDefault="00A24482" w:rsidP="00A24482">
      <w:pPr>
        <w:jc w:val="center"/>
        <w:rPr>
          <w:rFonts w:ascii="GHEA Grapalat" w:hAnsi="GHEA Grapalat"/>
          <w:b/>
          <w:i/>
          <w:lang w:val="af-ZA"/>
        </w:rPr>
      </w:pPr>
    </w:p>
    <w:p w:rsidR="00A24482" w:rsidRPr="00A24482" w:rsidRDefault="00A24482" w:rsidP="00A24482">
      <w:pPr>
        <w:jc w:val="center"/>
        <w:rPr>
          <w:rFonts w:ascii="GHEA Grapalat" w:hAnsi="GHEA Grapalat"/>
          <w:b/>
          <w:i/>
          <w:lang w:val="af-ZA"/>
        </w:rPr>
      </w:pPr>
      <w:proofErr w:type="spellStart"/>
      <w:proofErr w:type="gramStart"/>
      <w:r>
        <w:rPr>
          <w:rFonts w:ascii="GHEA Grapalat" w:hAnsi="GHEA Grapalat"/>
          <w:b/>
          <w:i/>
        </w:rPr>
        <w:t>Գառնի</w:t>
      </w:r>
      <w:proofErr w:type="spellEnd"/>
      <w:r w:rsidRPr="00A24482">
        <w:rPr>
          <w:rFonts w:ascii="GHEA Grapalat" w:hAnsi="GHEA Grapalat"/>
          <w:b/>
          <w:i/>
          <w:lang w:val="af-ZA"/>
        </w:rPr>
        <w:t xml:space="preserve"> </w:t>
      </w:r>
      <w:r w:rsidRPr="002A6231">
        <w:rPr>
          <w:rFonts w:ascii="GHEA Grapalat" w:hAnsi="GHEA Grapalat"/>
          <w:b/>
          <w:i/>
          <w:lang w:val="hy-AM"/>
        </w:rPr>
        <w:t xml:space="preserve"> </w:t>
      </w:r>
      <w:r w:rsidRPr="00862EFA">
        <w:rPr>
          <w:rFonts w:ascii="GHEA Grapalat" w:hAnsi="GHEA Grapalat"/>
          <w:b/>
          <w:i/>
          <w:lang w:val="hy-AM"/>
        </w:rPr>
        <w:t>համայն</w:t>
      </w:r>
      <w:r w:rsidRPr="002A6231">
        <w:rPr>
          <w:rFonts w:ascii="GHEA Grapalat" w:hAnsi="GHEA Grapalat"/>
          <w:b/>
          <w:i/>
          <w:lang w:val="hy-AM"/>
        </w:rPr>
        <w:t>քապետարանի</w:t>
      </w:r>
      <w:proofErr w:type="gramEnd"/>
      <w:r w:rsidRPr="002A6231">
        <w:rPr>
          <w:rFonts w:ascii="GHEA Grapalat" w:hAnsi="GHEA Grapalat"/>
          <w:b/>
          <w:i/>
          <w:lang w:val="hy-AM"/>
        </w:rPr>
        <w:t xml:space="preserve"> աշխատակազմում համայնքային ծառայության տվյալ</w:t>
      </w:r>
      <w:r w:rsidRPr="002A6231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2A6231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պաշտոնի</w:t>
      </w:r>
      <w:r w:rsidRPr="002A6231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2A6231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ենթախմբին</w:t>
      </w:r>
      <w:r w:rsidRPr="002A6231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2A6231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համապատասխանող</w:t>
      </w:r>
      <w:r w:rsidRPr="002A6231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2A6231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դասային</w:t>
      </w:r>
      <w:r w:rsidRPr="002A6231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2A6231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աստիճանից</w:t>
      </w:r>
      <w:r w:rsidRPr="002A6231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2A6231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բարձր</w:t>
      </w:r>
      <w:r w:rsidRPr="002A6231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2A6231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դասային</w:t>
      </w:r>
      <w:r w:rsidRPr="002A6231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2A6231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աստիճան ունենալու</w:t>
      </w:r>
      <w:r w:rsidRPr="002A6231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2A6231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համար</w:t>
      </w:r>
      <w:r w:rsidRPr="002A6231">
        <w:rPr>
          <w:rFonts w:ascii="GHEA Grapalat" w:hAnsi="GHEA Grapalat"/>
          <w:b/>
          <w:i/>
          <w:lang w:val="hy-AM"/>
        </w:rPr>
        <w:t xml:space="preserve"> պաշտոնային դրույքաչափի նկատմամբ սահմանված հավելավճարի</w:t>
      </w:r>
      <w:r w:rsidRPr="002A6231">
        <w:rPr>
          <w:rFonts w:ascii="Sylfaen" w:hAnsi="Sylfaen"/>
          <w:b/>
          <w:i/>
          <w:lang w:val="hy-AM"/>
        </w:rPr>
        <w:t> </w:t>
      </w:r>
      <w:r>
        <w:rPr>
          <w:rFonts w:ascii="GHEA Grapalat" w:hAnsi="GHEA Grapalat"/>
          <w:b/>
          <w:i/>
          <w:lang w:val="hy-AM"/>
        </w:rPr>
        <w:t>կիրառման և դրա չափ</w:t>
      </w:r>
      <w:r>
        <w:rPr>
          <w:rFonts w:ascii="GHEA Grapalat" w:hAnsi="GHEA Grapalat"/>
          <w:b/>
          <w:i/>
        </w:rPr>
        <w:t>ի</w:t>
      </w:r>
    </w:p>
    <w:p w:rsidR="00A24482" w:rsidRPr="00A24482" w:rsidRDefault="00A24482" w:rsidP="00A24482">
      <w:pPr>
        <w:rPr>
          <w:rFonts w:ascii="GHEA Grapalat" w:hAnsi="GHEA Grapalat"/>
          <w:lang w:val="af-ZA"/>
        </w:rPr>
      </w:pPr>
    </w:p>
    <w:p w:rsidR="00A24482" w:rsidRPr="00A24482" w:rsidRDefault="00A24482" w:rsidP="00A24482">
      <w:pPr>
        <w:rPr>
          <w:rFonts w:ascii="GHEA Grapalat" w:hAnsi="GHEA Grapalat"/>
          <w:lang w:val="af-ZA"/>
        </w:rPr>
      </w:pPr>
    </w:p>
    <w:p w:rsidR="00A24482" w:rsidRPr="008C40C7" w:rsidRDefault="00A24482" w:rsidP="00A24482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կարգով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սահմանվում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proofErr w:type="spellStart"/>
      <w:r>
        <w:rPr>
          <w:rFonts w:ascii="GHEA Grapalat" w:eastAsia="Times New Roman" w:hAnsi="GHEA Grapalat"/>
          <w:sz w:val="20"/>
          <w:szCs w:val="20"/>
          <w:lang w:val="en-GB"/>
        </w:rPr>
        <w:t>Գառնիի</w:t>
      </w:r>
      <w:proofErr w:type="spellEnd"/>
      <w:r w:rsidRPr="008C40C7">
        <w:rPr>
          <w:rFonts w:ascii="GHEA Grapalat" w:hAnsi="GHEA Grapalat"/>
          <w:sz w:val="20"/>
          <w:szCs w:val="20"/>
          <w:lang w:val="hy-AM"/>
        </w:rPr>
        <w:t xml:space="preserve"> համայնքապետարանի աշխատակազմի համայնքային ծառայողների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զբաղեցրած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պաշտոնի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ենթախմբին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համապատասխանող դասային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աստիճանից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բարձր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դասային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աստիճանի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համար</w:t>
      </w:r>
      <w:r w:rsidRPr="008C40C7">
        <w:rPr>
          <w:rFonts w:ascii="GHEA Grapalat" w:hAnsi="GHEA Grapalat"/>
          <w:sz w:val="20"/>
          <w:szCs w:val="20"/>
          <w:lang w:val="hy-AM"/>
        </w:rPr>
        <w:t xml:space="preserve"> աշխատանքի վարձատրության պաշտոնային դրույքաչափի նկատմամբ հավելավճարի</w:t>
      </w:r>
      <w:r w:rsidRPr="0080336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C40C7">
        <w:rPr>
          <w:rFonts w:ascii="GHEA Grapalat" w:hAnsi="GHEA Grapalat"/>
          <w:sz w:val="20"/>
          <w:szCs w:val="20"/>
          <w:lang w:val="hy-AM"/>
        </w:rPr>
        <w:t>կիրառման կարգը և դրա չափը:</w:t>
      </w:r>
    </w:p>
    <w:p w:rsidR="00A24482" w:rsidRPr="00C10F52" w:rsidRDefault="00A24482" w:rsidP="00A24482">
      <w:pPr>
        <w:pStyle w:val="ListParagraph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eastAsia="Times New Roman" w:hAnsi="GHEA Grapalat"/>
          <w:sz w:val="20"/>
          <w:szCs w:val="20"/>
          <w:lang w:val="hy-AM"/>
        </w:rPr>
      </w:pPr>
      <w:r w:rsidRPr="008C40C7">
        <w:rPr>
          <w:rFonts w:ascii="GHEA Grapalat" w:eastAsia="Times New Roman" w:hAnsi="GHEA Grapalat"/>
          <w:sz w:val="20"/>
          <w:szCs w:val="20"/>
          <w:lang w:val="hy-AM"/>
        </w:rPr>
        <w:t>Հ</w:t>
      </w: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ավելավճարը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սահմանվում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այն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 համայնքային ծառայողների համար, </w:t>
      </w: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ովքեր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 «Համայնքային ծառայության մասին» օրենքով սահմանված կարգով ստացել են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համայնքային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ծառայության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տվյալ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պաշտոնի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ենթախմբին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համապատասխանող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դասային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աստիճանից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ավելի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բարձր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դասային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աստիճաններ </w:t>
      </w:r>
      <w:r w:rsidRPr="00C10F52">
        <w:rPr>
          <w:rFonts w:ascii="GHEA Grapalat" w:eastAsia="Times New Roman" w:hAnsi="GHEA Grapalat"/>
          <w:sz w:val="20"/>
          <w:szCs w:val="20"/>
          <w:lang w:val="hy-AM"/>
        </w:rPr>
        <w:t>և կիրառվում է ավելի բարձր դասային աստիճանը շնորհելու ամսվան հաջորդող ամսվա մեկից:</w:t>
      </w:r>
    </w:p>
    <w:p w:rsidR="00A24482" w:rsidRPr="00C10F52" w:rsidRDefault="00A24482" w:rsidP="00A24482">
      <w:pPr>
        <w:pStyle w:val="ListParagraph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eastAsia="Times New Roman" w:hAnsi="GHEA Grapalat"/>
          <w:sz w:val="20"/>
          <w:szCs w:val="20"/>
          <w:lang w:val="hy-AM"/>
        </w:rPr>
      </w:pPr>
      <w:r w:rsidRPr="002A510D">
        <w:rPr>
          <w:rFonts w:ascii="GHEA Grapalat" w:hAnsi="GHEA Grapalat"/>
          <w:sz w:val="20"/>
          <w:szCs w:val="20"/>
          <w:lang w:val="hy-AM"/>
        </w:rPr>
        <w:t>Գառնիի</w:t>
      </w:r>
      <w:r w:rsidRPr="00C10F52">
        <w:rPr>
          <w:rFonts w:ascii="GHEA Grapalat" w:hAnsi="GHEA Grapalat"/>
          <w:sz w:val="20"/>
          <w:szCs w:val="20"/>
          <w:lang w:val="hy-AM"/>
        </w:rPr>
        <w:t xml:space="preserve"> համայնքապետարանի աշխատակազմում համայնքային ծառայության տվյալ</w:t>
      </w:r>
      <w:r w:rsidRPr="00C10F5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պաշտոնի</w:t>
      </w:r>
      <w:r w:rsidRPr="00C10F5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ենթախմբին</w:t>
      </w:r>
      <w:r w:rsidRPr="00C10F5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համապատասխանող</w:t>
      </w:r>
      <w:r w:rsidRPr="00C10F5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դասային</w:t>
      </w:r>
      <w:r w:rsidRPr="00C10F5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աստիճանից</w:t>
      </w:r>
      <w:r w:rsidRPr="00C10F5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բարձր</w:t>
      </w:r>
      <w:r w:rsidRPr="00C10F5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դասային</w:t>
      </w:r>
      <w:r w:rsidRPr="00C10F5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աստիճան ունենալու</w:t>
      </w:r>
      <w:r w:rsidRPr="00C10F5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համար</w:t>
      </w:r>
      <w:r w:rsidRPr="00C10F52">
        <w:rPr>
          <w:rFonts w:ascii="GHEA Grapalat" w:hAnsi="GHEA Grapalat"/>
          <w:sz w:val="20"/>
          <w:szCs w:val="20"/>
          <w:lang w:val="hy-AM"/>
        </w:rPr>
        <w:t xml:space="preserve"> հ</w:t>
      </w:r>
      <w:r w:rsidRPr="00C10F52">
        <w:rPr>
          <w:rStyle w:val="apple-converted-space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ավելավճարի տրամադրման դեպքում համայնքային ծառայողի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պաշտոնային</w:t>
      </w:r>
      <w:r w:rsidRPr="00C10F5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դրույքաչափի</w:t>
      </w:r>
      <w:r w:rsidRPr="00C10F5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 xml:space="preserve">նկատմամբ կիրառվում է </w:t>
      </w:r>
      <w:r w:rsidRPr="00C10F52">
        <w:rPr>
          <w:rStyle w:val="apple-converted-space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տոկոսային ավելացում </w:t>
      </w:r>
      <w:r w:rsidR="009938BB" w:rsidRPr="009938BB">
        <w:rPr>
          <w:rStyle w:val="apple-converted-space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3</w:t>
      </w:r>
      <w:r w:rsidRPr="00C10F52">
        <w:rPr>
          <w:rStyle w:val="apple-converted-space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%-ի չափով՝ ավելի բարձր դասային աստիճանի համար, շնորհված նաև այլ համայնքների աշխատակազմերում:</w:t>
      </w:r>
    </w:p>
    <w:p w:rsidR="00A24482" w:rsidRPr="008C40C7" w:rsidRDefault="00A24482" w:rsidP="00A24482">
      <w:pPr>
        <w:pStyle w:val="ListParagraph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eastAsia="Times New Roman" w:hAnsi="GHEA Grapalat"/>
          <w:sz w:val="20"/>
          <w:szCs w:val="20"/>
          <w:lang w:val="hy-AM"/>
        </w:rPr>
      </w:pP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Համայնքային</w:t>
      </w:r>
      <w:r w:rsidRPr="00C10F5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ծառայության</w:t>
      </w:r>
      <w:r w:rsidRPr="00C10F5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տվյալ</w:t>
      </w:r>
      <w:r w:rsidRPr="00C10F5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պաշտոնի</w:t>
      </w:r>
      <w:r w:rsidRPr="00C10F5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ենթախմբին</w:t>
      </w:r>
      <w:r w:rsidRPr="00C10F5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համապատասխանող</w:t>
      </w:r>
      <w:r w:rsidRPr="00C10F5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դասային</w:t>
      </w:r>
      <w:r w:rsidRPr="00C10F52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C10F52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աստիճանից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ավելի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բարձր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hAnsi="GHEA Grapalat" w:cs="Sylfaen"/>
          <w:color w:val="000000"/>
          <w:sz w:val="20"/>
          <w:szCs w:val="20"/>
          <w:shd w:val="clear" w:color="auto" w:fill="FFFFFF"/>
          <w:lang w:val="hy-AM"/>
        </w:rPr>
        <w:t>դասային</w:t>
      </w:r>
      <w:r w:rsidRPr="008C40C7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>աստիճան ունենալու համար հ</w:t>
      </w: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ավելավճարը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յուրաքանչյուր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ամիս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վճարվում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աշխատավարձի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հետ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միասին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` </w:t>
      </w: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ընդհանուր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8C40C7">
        <w:rPr>
          <w:rFonts w:ascii="GHEA Grapalat" w:eastAsia="Times New Roman" w:hAnsi="GHEA Grapalat" w:cs="Sylfaen"/>
          <w:sz w:val="20"/>
          <w:szCs w:val="20"/>
          <w:lang w:val="hy-AM"/>
        </w:rPr>
        <w:t>գումարով</w:t>
      </w:r>
      <w:r w:rsidRPr="008C40C7">
        <w:rPr>
          <w:rFonts w:ascii="GHEA Grapalat" w:eastAsia="Times New Roman" w:hAnsi="GHEA Grapalat"/>
          <w:sz w:val="20"/>
          <w:szCs w:val="20"/>
          <w:lang w:val="hy-AM"/>
        </w:rPr>
        <w:t>:</w:t>
      </w:r>
    </w:p>
    <w:p w:rsidR="00A24482" w:rsidRPr="001C0614" w:rsidRDefault="00A24482" w:rsidP="00A24482">
      <w:pPr>
        <w:pStyle w:val="ListParagraph"/>
        <w:jc w:val="both"/>
        <w:rPr>
          <w:rFonts w:ascii="GHEA Grapalat" w:hAnsi="GHEA Grapalat"/>
          <w:lang w:val="hy-AM"/>
        </w:rPr>
      </w:pPr>
    </w:p>
    <w:p w:rsidR="00A24482" w:rsidRPr="002A510D" w:rsidRDefault="00A24482" w:rsidP="00A24482">
      <w:pPr>
        <w:pStyle w:val="ListParagraph"/>
        <w:jc w:val="both"/>
        <w:rPr>
          <w:rFonts w:ascii="GHEA Grapalat" w:hAnsi="GHEA Grapalat"/>
          <w:lang w:val="hy-AM"/>
        </w:rPr>
      </w:pPr>
    </w:p>
    <w:p w:rsidR="00A24482" w:rsidRPr="002A510D" w:rsidRDefault="00A24482" w:rsidP="00A24482">
      <w:pPr>
        <w:pStyle w:val="ListParagraph"/>
        <w:jc w:val="both"/>
        <w:rPr>
          <w:rFonts w:ascii="GHEA Grapalat" w:hAnsi="GHEA Grapalat"/>
          <w:lang w:val="hy-AM"/>
        </w:rPr>
      </w:pPr>
    </w:p>
    <w:p w:rsidR="00A24482" w:rsidRPr="002A510D" w:rsidRDefault="00A24482" w:rsidP="00A24482">
      <w:pPr>
        <w:pStyle w:val="ListParagraph"/>
        <w:jc w:val="both"/>
        <w:rPr>
          <w:rFonts w:ascii="GHEA Grapalat" w:hAnsi="GHEA Grapalat"/>
          <w:lang w:val="hy-AM"/>
        </w:rPr>
      </w:pPr>
    </w:p>
    <w:p w:rsidR="00A24482" w:rsidRPr="00FF21DC" w:rsidRDefault="00A24482" w:rsidP="00A24482">
      <w:pPr>
        <w:pStyle w:val="ListParagraph"/>
        <w:jc w:val="both"/>
        <w:rPr>
          <w:rFonts w:ascii="GHEA Grapalat" w:eastAsiaTheme="minorEastAsia" w:hAnsi="GHEA Grapalat" w:cstheme="minorBidi"/>
          <w:lang w:val="hy-AM"/>
        </w:rPr>
      </w:pPr>
    </w:p>
    <w:p w:rsidR="00A24482" w:rsidRPr="00FF21DC" w:rsidRDefault="00A24482" w:rsidP="00A24482">
      <w:pPr>
        <w:pStyle w:val="ListParagraph"/>
        <w:jc w:val="both"/>
        <w:rPr>
          <w:rFonts w:ascii="GHEA Grapalat" w:eastAsiaTheme="minorEastAsia" w:hAnsi="GHEA Grapalat" w:cstheme="minorBidi"/>
          <w:lang w:val="hy-AM"/>
        </w:rPr>
      </w:pPr>
    </w:p>
    <w:p w:rsidR="00A24482" w:rsidRPr="00FF21DC" w:rsidRDefault="001336E7" w:rsidP="00A24482">
      <w:pPr>
        <w:pStyle w:val="ListParagraph"/>
        <w:jc w:val="both"/>
        <w:rPr>
          <w:rFonts w:ascii="GHEA Grapalat" w:hAnsi="GHEA Grapalat"/>
          <w:lang w:val="hy-AM"/>
        </w:rPr>
      </w:pPr>
      <w:r w:rsidRPr="001336E7">
        <w:rPr>
          <w:rFonts w:ascii="GHEA Grapalat" w:hAnsi="GHEA Grapalat"/>
          <w:noProof/>
          <w:lang w:val="ru-RU" w:eastAsia="ru-RU"/>
        </w:rPr>
        <w:lastRenderedPageBreak/>
        <w:pict>
          <v:shape id="_x0000_s1027" type="#_x0000_t202" style="position:absolute;left:0;text-align:left;margin-left:253.85pt;margin-top:10.15pt;width:227.75pt;height:79.7pt;z-index:251658240" strokecolor="white">
            <v:textbox style="mso-next-textbox:#_x0000_s1027">
              <w:txbxContent>
                <w:p w:rsidR="00A24482" w:rsidRPr="005641C4" w:rsidRDefault="00A24482" w:rsidP="00A24482">
                  <w:pPr>
                    <w:pStyle w:val="NormalWeb"/>
                    <w:spacing w:before="0" w:beforeAutospacing="0" w:after="0" w:afterAutospacing="0"/>
                    <w:ind w:hanging="1"/>
                    <w:jc w:val="center"/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</w:pP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</w:rPr>
                    <w:t>Հավելված</w:t>
                  </w: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 N 2</w:t>
                  </w:r>
                </w:p>
                <w:p w:rsidR="00A24482" w:rsidRPr="005641C4" w:rsidRDefault="00A24482" w:rsidP="00A24482">
                  <w:pPr>
                    <w:pStyle w:val="NormalWeb"/>
                    <w:spacing w:before="0" w:beforeAutospacing="0" w:after="0" w:afterAutospacing="0"/>
                    <w:ind w:hanging="1"/>
                    <w:jc w:val="center"/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</w:pP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</w:rPr>
                    <w:t>ՀՀ</w:t>
                  </w: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>Կոտայքի</w:t>
                  </w:r>
                  <w:proofErr w:type="spellEnd"/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>մարզի</w:t>
                  </w:r>
                  <w:proofErr w:type="spellEnd"/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>Գառնի</w:t>
                  </w:r>
                  <w:proofErr w:type="spellEnd"/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</w:p>
                <w:p w:rsidR="005B05B9" w:rsidRPr="005641C4" w:rsidRDefault="00A24482" w:rsidP="005B05B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rFonts w:ascii="GHEA Grapalat" w:hAnsi="GHEA Grapalat" w:cs="Arial Unicode"/>
                      <w:b w:val="0"/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>ավագանու</w:t>
                  </w:r>
                  <w:proofErr w:type="spellEnd"/>
                  <w:proofErr w:type="gramEnd"/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 20</w:t>
                  </w:r>
                  <w:r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>22</w:t>
                  </w: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</w:rPr>
                    <w:t>թվական</w:t>
                  </w: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ի </w:t>
                  </w:r>
                  <w:proofErr w:type="spellStart"/>
                  <w:r w:rsidR="005B05B9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>դեկտեմբեր</w:t>
                  </w:r>
                  <w:proofErr w:type="spellEnd"/>
                  <w:r w:rsidR="005B05B9"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="005B05B9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>22</w:t>
                  </w:r>
                  <w:r w:rsidR="005B05B9" w:rsidRPr="005641C4">
                    <w:rPr>
                      <w:rStyle w:val="Strong"/>
                      <w:rFonts w:ascii="GHEA Grapalat" w:hAnsi="GHEA Grapalat" w:cs="Arial Unicode"/>
                      <w:b w:val="0"/>
                      <w:sz w:val="20"/>
                      <w:szCs w:val="20"/>
                      <w:lang w:val="en-US"/>
                    </w:rPr>
                    <w:t>-ի</w:t>
                  </w:r>
                </w:p>
                <w:p w:rsidR="005B05B9" w:rsidRPr="005641C4" w:rsidRDefault="005B05B9" w:rsidP="005B05B9">
                  <w:pPr>
                    <w:pStyle w:val="NormalWeb"/>
                    <w:spacing w:before="0" w:beforeAutospacing="0" w:after="0" w:afterAutospacing="0"/>
                    <w:ind w:hanging="1"/>
                    <w:jc w:val="center"/>
                    <w:rPr>
                      <w:rStyle w:val="Strong"/>
                      <w:rFonts w:ascii="GHEA Grapalat" w:hAnsi="GHEA Grapalat" w:cs="Arial Unicode"/>
                      <w:b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5641C4">
                    <w:rPr>
                      <w:rStyle w:val="Strong"/>
                      <w:rFonts w:ascii="GHEA Grapalat" w:hAnsi="GHEA Grapalat" w:cs="Arial Unicode"/>
                      <w:b w:val="0"/>
                      <w:sz w:val="20"/>
                      <w:szCs w:val="20"/>
                      <w:lang w:val="en-US"/>
                    </w:rPr>
                    <w:t xml:space="preserve">N  </w:t>
                  </w:r>
                  <w:r>
                    <w:rPr>
                      <w:rStyle w:val="Strong"/>
                      <w:rFonts w:ascii="GHEA Grapalat" w:hAnsi="GHEA Grapalat" w:cs="Arial Unicode"/>
                      <w:b w:val="0"/>
                      <w:sz w:val="20"/>
                      <w:szCs w:val="20"/>
                      <w:lang w:val="en-US"/>
                    </w:rPr>
                    <w:t>174</w:t>
                  </w:r>
                  <w:proofErr w:type="gramEnd"/>
                  <w:r w:rsidRPr="005641C4">
                    <w:rPr>
                      <w:rStyle w:val="Strong"/>
                      <w:rFonts w:ascii="GHEA Grapalat" w:hAnsi="GHEA Grapalat" w:cs="Arial Unicode"/>
                      <w:b w:val="0"/>
                      <w:sz w:val="20"/>
                      <w:szCs w:val="20"/>
                      <w:lang w:val="en-US"/>
                    </w:rPr>
                    <w:t>-Ա</w:t>
                  </w: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</w:rPr>
                    <w:t>որոշմա</w:t>
                  </w:r>
                  <w:r w:rsidRPr="005641C4">
                    <w:rPr>
                      <w:rStyle w:val="Strong"/>
                      <w:rFonts w:ascii="GHEA Grapalat" w:hAnsi="GHEA Grapalat"/>
                      <w:b w:val="0"/>
                      <w:sz w:val="20"/>
                      <w:szCs w:val="20"/>
                      <w:lang w:val="en-US"/>
                    </w:rPr>
                    <w:t>ն</w:t>
                  </w:r>
                </w:p>
                <w:p w:rsidR="00A24482" w:rsidRPr="005B05B9" w:rsidRDefault="00A24482" w:rsidP="005B05B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A24482" w:rsidRPr="005641C4" w:rsidRDefault="00A24482" w:rsidP="00A24482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A24482" w:rsidRPr="002A510D" w:rsidRDefault="00A24482" w:rsidP="00A24482">
      <w:pPr>
        <w:pStyle w:val="ListParagraph"/>
        <w:jc w:val="both"/>
        <w:rPr>
          <w:rFonts w:ascii="GHEA Grapalat" w:hAnsi="GHEA Grapalat"/>
          <w:lang w:val="hy-AM"/>
        </w:rPr>
      </w:pPr>
    </w:p>
    <w:p w:rsidR="00A24482" w:rsidRPr="002A510D" w:rsidRDefault="00A24482" w:rsidP="00A24482">
      <w:pPr>
        <w:pStyle w:val="ListParagraph"/>
        <w:jc w:val="both"/>
        <w:rPr>
          <w:rFonts w:ascii="GHEA Grapalat" w:hAnsi="GHEA Grapalat"/>
          <w:lang w:val="hy-AM"/>
        </w:rPr>
      </w:pPr>
    </w:p>
    <w:p w:rsidR="00A24482" w:rsidRPr="00EF5A36" w:rsidRDefault="00A24482" w:rsidP="00A24482">
      <w:pPr>
        <w:jc w:val="right"/>
        <w:rPr>
          <w:rFonts w:ascii="GHEA Grapalat" w:hAnsi="GHEA Grapalat"/>
          <w:lang w:val="hy-AM"/>
        </w:rPr>
      </w:pPr>
    </w:p>
    <w:p w:rsidR="00A24482" w:rsidRPr="002A510D" w:rsidRDefault="00A24482" w:rsidP="00A24482">
      <w:pPr>
        <w:jc w:val="right"/>
        <w:rPr>
          <w:rFonts w:ascii="GHEA Grapalat" w:hAnsi="GHEA Grapalat"/>
          <w:lang w:val="hy-AM"/>
        </w:rPr>
      </w:pPr>
    </w:p>
    <w:p w:rsidR="00A24482" w:rsidRPr="002A510D" w:rsidRDefault="00A24482" w:rsidP="00A24482">
      <w:pPr>
        <w:jc w:val="center"/>
        <w:rPr>
          <w:rFonts w:ascii="GHEA Grapalat" w:hAnsi="GHEA Grapalat"/>
          <w:b/>
          <w:i/>
          <w:lang w:val="hy-AM"/>
        </w:rPr>
      </w:pPr>
      <w:r w:rsidRPr="008C40C7">
        <w:rPr>
          <w:rFonts w:ascii="GHEA Grapalat" w:hAnsi="GHEA Grapalat"/>
          <w:b/>
          <w:i/>
          <w:lang w:val="hy-AM"/>
        </w:rPr>
        <w:t>Կ Ա Ր Գ</w:t>
      </w:r>
    </w:p>
    <w:p w:rsidR="00A24482" w:rsidRPr="002A510D" w:rsidRDefault="00A24482" w:rsidP="00A24482">
      <w:pPr>
        <w:jc w:val="center"/>
        <w:rPr>
          <w:rFonts w:ascii="GHEA Grapalat" w:hAnsi="GHEA Grapalat"/>
          <w:b/>
          <w:i/>
          <w:lang w:val="hy-AM"/>
        </w:rPr>
      </w:pPr>
    </w:p>
    <w:p w:rsidR="00A24482" w:rsidRPr="002A510D" w:rsidRDefault="00A24482" w:rsidP="00A24482">
      <w:pPr>
        <w:jc w:val="center"/>
        <w:rPr>
          <w:rFonts w:ascii="GHEA Grapalat" w:hAnsi="GHEA Grapalat"/>
          <w:b/>
          <w:i/>
          <w:lang w:val="hy-AM"/>
        </w:rPr>
      </w:pPr>
      <w:r w:rsidRPr="004A2BBC">
        <w:rPr>
          <w:rFonts w:ascii="GHEA Grapalat" w:hAnsi="GHEA Grapalat"/>
          <w:b/>
          <w:i/>
          <w:lang w:val="hy-AM"/>
        </w:rPr>
        <w:t xml:space="preserve">Համայնքային ծառայության բնագավառում աշխատակազմի համայնքային ծառայողների </w:t>
      </w:r>
      <w:r w:rsidRPr="002A510D">
        <w:rPr>
          <w:rFonts w:ascii="GHEA Grapalat" w:hAnsi="GHEA Grapalat"/>
          <w:b/>
          <w:i/>
          <w:lang w:val="hy-AM"/>
        </w:rPr>
        <w:t xml:space="preserve">Գառնիի </w:t>
      </w:r>
      <w:r w:rsidRPr="004A2BBC">
        <w:rPr>
          <w:rFonts w:ascii="GHEA Grapalat" w:hAnsi="GHEA Grapalat"/>
          <w:b/>
          <w:i/>
          <w:lang w:val="hy-AM"/>
        </w:rPr>
        <w:t>համայնքապետարանի աշխատակազմում ունեցած երկար տարիների աշխատանքային ստաժի</w:t>
      </w:r>
      <w:r w:rsidRPr="004A2BBC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4A2BBC"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  <w:t>համար</w:t>
      </w:r>
      <w:r w:rsidRPr="004A2BBC">
        <w:rPr>
          <w:rFonts w:ascii="GHEA Grapalat" w:hAnsi="GHEA Grapalat"/>
          <w:b/>
          <w:i/>
          <w:lang w:val="hy-AM"/>
        </w:rPr>
        <w:t xml:space="preserve"> պաշտոնային դրույքաչափի նկատմամբ </w:t>
      </w:r>
      <w:r w:rsidRPr="004A2BBC">
        <w:rPr>
          <w:rFonts w:ascii="GHEA Grapalat" w:hAnsi="GHEA Grapalat"/>
          <w:b/>
          <w:i/>
          <w:lang w:val="hy-AM"/>
        </w:rPr>
        <w:br/>
        <w:t>սահմանված հավելավճարի</w:t>
      </w:r>
      <w:r w:rsidRPr="004A2BBC">
        <w:rPr>
          <w:rFonts w:ascii="Sylfaen" w:hAnsi="Sylfaen"/>
          <w:b/>
          <w:i/>
          <w:lang w:val="hy-AM"/>
        </w:rPr>
        <w:t> </w:t>
      </w:r>
      <w:r w:rsidRPr="004A2BBC">
        <w:rPr>
          <w:rFonts w:ascii="GHEA Grapalat" w:hAnsi="GHEA Grapalat"/>
          <w:b/>
          <w:i/>
          <w:lang w:val="hy-AM"/>
        </w:rPr>
        <w:t>կիրառման և դրա չափ</w:t>
      </w:r>
      <w:r w:rsidRPr="002A510D">
        <w:rPr>
          <w:rFonts w:ascii="GHEA Grapalat" w:hAnsi="GHEA Grapalat"/>
          <w:b/>
          <w:i/>
          <w:lang w:val="hy-AM"/>
        </w:rPr>
        <w:t>ի</w:t>
      </w:r>
    </w:p>
    <w:p w:rsidR="00A24482" w:rsidRPr="002A510D" w:rsidRDefault="00A24482" w:rsidP="00A24482">
      <w:pPr>
        <w:jc w:val="center"/>
        <w:rPr>
          <w:rFonts w:ascii="GHEA Grapalat" w:hAnsi="GHEA Grapalat"/>
          <w:b/>
          <w:i/>
          <w:lang w:val="hy-AM"/>
        </w:rPr>
      </w:pPr>
    </w:p>
    <w:p w:rsidR="00A24482" w:rsidRPr="002A510D" w:rsidRDefault="00A24482" w:rsidP="00A24482">
      <w:pPr>
        <w:rPr>
          <w:rFonts w:ascii="GHEA Grapalat" w:hAnsi="GHEA Grapalat"/>
          <w:i/>
          <w:lang w:val="hy-AM"/>
        </w:rPr>
      </w:pPr>
    </w:p>
    <w:p w:rsidR="00A24482" w:rsidRPr="00E75007" w:rsidRDefault="00A24482" w:rsidP="00A24482">
      <w:pPr>
        <w:pStyle w:val="ListParagraph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A510D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75007">
        <w:rPr>
          <w:rFonts w:ascii="GHEA Grapalat" w:eastAsia="Times New Roman" w:hAnsi="GHEA Grapalat" w:cs="Sylfaen"/>
          <w:sz w:val="20"/>
          <w:szCs w:val="20"/>
          <w:lang w:val="hy-AM"/>
        </w:rPr>
        <w:t>Սույն կարգով</w:t>
      </w:r>
      <w:r w:rsidRPr="00E7500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E75007">
        <w:rPr>
          <w:rFonts w:ascii="GHEA Grapalat" w:eastAsia="Times New Roman" w:hAnsi="GHEA Grapalat" w:cs="Sylfaen"/>
          <w:sz w:val="20"/>
          <w:szCs w:val="20"/>
          <w:lang w:val="hy-AM"/>
        </w:rPr>
        <w:t>սահմանվում</w:t>
      </w:r>
      <w:r w:rsidRPr="00E7500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E75007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E7500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E75007">
        <w:rPr>
          <w:rFonts w:ascii="GHEA Grapalat" w:hAnsi="GHEA Grapalat"/>
          <w:sz w:val="20"/>
          <w:szCs w:val="20"/>
          <w:lang w:val="hy-AM"/>
        </w:rPr>
        <w:t xml:space="preserve">համայնքային ծառայության բնագավառում աշխատակազմի համայնքային ծառայողների՝ </w:t>
      </w:r>
      <w:r w:rsidRPr="002A510D">
        <w:rPr>
          <w:rFonts w:ascii="GHEA Grapalat" w:hAnsi="GHEA Grapalat"/>
          <w:sz w:val="20"/>
          <w:szCs w:val="20"/>
          <w:lang w:val="hy-AM"/>
        </w:rPr>
        <w:t>Գառնիի</w:t>
      </w:r>
      <w:r w:rsidRPr="00E75007">
        <w:rPr>
          <w:rFonts w:ascii="GHEA Grapalat" w:hAnsi="GHEA Grapalat"/>
          <w:sz w:val="20"/>
          <w:szCs w:val="20"/>
          <w:lang w:val="hy-AM"/>
        </w:rPr>
        <w:t xml:space="preserve"> համայնքապետարանի աշխատակազմում ունեցած երկար տարիների</w:t>
      </w:r>
      <w:r w:rsidRPr="002A510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75007">
        <w:rPr>
          <w:rFonts w:ascii="GHEA Grapalat" w:hAnsi="GHEA Grapalat"/>
          <w:sz w:val="20"/>
          <w:szCs w:val="20"/>
          <w:lang w:val="hy-AM"/>
        </w:rPr>
        <w:t>աշխատանքային ստաժի համար պաշտոնային դրույքաչափի նկատմամբ հավելավճարի կիրառման կարգը և չափը:</w:t>
      </w:r>
    </w:p>
    <w:p w:rsidR="00A24482" w:rsidRPr="00C10F52" w:rsidRDefault="00A24482" w:rsidP="00A24482">
      <w:pPr>
        <w:pStyle w:val="ListParagraph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GHEA Grapalat" w:eastAsia="Times New Roman" w:hAnsi="GHEA Grapalat"/>
          <w:sz w:val="20"/>
          <w:szCs w:val="20"/>
          <w:lang w:val="hy-AM"/>
        </w:rPr>
      </w:pPr>
      <w:r w:rsidRPr="00E75007">
        <w:rPr>
          <w:rFonts w:ascii="GHEA Grapalat" w:eastAsia="Times New Roman" w:hAnsi="GHEA Grapalat"/>
          <w:sz w:val="20"/>
          <w:szCs w:val="20"/>
          <w:lang w:val="hy-AM"/>
        </w:rPr>
        <w:t>Աշխատանքային ստաժի համար հ</w:t>
      </w:r>
      <w:r w:rsidRPr="00E75007">
        <w:rPr>
          <w:rFonts w:ascii="GHEA Grapalat" w:eastAsia="Times New Roman" w:hAnsi="GHEA Grapalat" w:cs="Sylfaen"/>
          <w:sz w:val="20"/>
          <w:szCs w:val="20"/>
          <w:lang w:val="hy-AM"/>
        </w:rPr>
        <w:t>ավելավճարը</w:t>
      </w:r>
      <w:r w:rsidRPr="00E7500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E75007">
        <w:rPr>
          <w:rFonts w:ascii="GHEA Grapalat" w:eastAsia="Times New Roman" w:hAnsi="GHEA Grapalat" w:cs="Sylfaen"/>
          <w:sz w:val="20"/>
          <w:szCs w:val="20"/>
          <w:lang w:val="hy-AM"/>
        </w:rPr>
        <w:t>տրվում</w:t>
      </w:r>
      <w:r w:rsidRPr="00E7500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E75007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E75007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E75007">
        <w:rPr>
          <w:rFonts w:ascii="GHEA Grapalat" w:eastAsia="Times New Roman" w:hAnsi="GHEA Grapalat" w:cs="Sylfaen"/>
          <w:sz w:val="20"/>
          <w:szCs w:val="20"/>
          <w:lang w:val="hy-AM"/>
        </w:rPr>
        <w:t>այն</w:t>
      </w:r>
      <w:r w:rsidRPr="00E75007">
        <w:rPr>
          <w:rFonts w:ascii="GHEA Grapalat" w:hAnsi="GHEA Grapalat"/>
          <w:color w:val="000000"/>
          <w:sz w:val="20"/>
          <w:szCs w:val="20"/>
          <w:lang w:val="hy-AM"/>
        </w:rPr>
        <w:t xml:space="preserve"> համայնքային ծառայողներին</w:t>
      </w:r>
      <w:r w:rsidRPr="00E75007">
        <w:rPr>
          <w:rFonts w:ascii="GHEA Grapalat" w:eastAsia="Times New Roman" w:hAnsi="GHEA Grapalat"/>
          <w:sz w:val="20"/>
          <w:szCs w:val="20"/>
          <w:lang w:val="hy-AM"/>
        </w:rPr>
        <w:t xml:space="preserve">, որոնց </w:t>
      </w:r>
      <w:r w:rsidRPr="00C10F52">
        <w:rPr>
          <w:rFonts w:ascii="GHEA Grapalat" w:hAnsi="GHEA Grapalat"/>
          <w:color w:val="000000"/>
          <w:sz w:val="20"/>
          <w:szCs w:val="20"/>
          <w:lang w:val="hy-AM"/>
        </w:rPr>
        <w:t xml:space="preserve">համայնքային ծառայության բնագավառի </w:t>
      </w:r>
      <w:r w:rsidRPr="00C10F52">
        <w:rPr>
          <w:rFonts w:ascii="GHEA Grapalat" w:eastAsia="Times New Roman" w:hAnsi="GHEA Grapalat"/>
          <w:sz w:val="20"/>
          <w:szCs w:val="20"/>
          <w:lang w:val="hy-AM"/>
        </w:rPr>
        <w:t xml:space="preserve">ստաժը՝ դասային աստիճանի շնորհումից սկսած, </w:t>
      </w:r>
      <w:r w:rsidRPr="002A510D">
        <w:rPr>
          <w:rFonts w:ascii="GHEA Grapalat" w:eastAsia="Times New Roman" w:hAnsi="GHEA Grapalat"/>
          <w:sz w:val="20"/>
          <w:szCs w:val="20"/>
          <w:lang w:val="hy-AM"/>
        </w:rPr>
        <w:t>Գառնիի</w:t>
      </w:r>
      <w:r w:rsidRPr="00C10F52">
        <w:rPr>
          <w:rFonts w:ascii="GHEA Grapalat" w:eastAsia="Times New Roman" w:hAnsi="GHEA Grapalat"/>
          <w:sz w:val="20"/>
          <w:szCs w:val="20"/>
          <w:lang w:val="hy-AM"/>
        </w:rPr>
        <w:t xml:space="preserve"> համայնքապետարանում կազմում է </w:t>
      </w:r>
      <w:r w:rsidRPr="00C10F52">
        <w:rPr>
          <w:rFonts w:ascii="GHEA Grapalat" w:hAnsi="GHEA Grapalat"/>
          <w:sz w:val="20"/>
          <w:szCs w:val="20"/>
          <w:lang w:val="hy-AM"/>
        </w:rPr>
        <w:t>առնվազն հինգ տարի:</w:t>
      </w:r>
    </w:p>
    <w:p w:rsidR="00A24482" w:rsidRPr="00C10F52" w:rsidRDefault="00A24482" w:rsidP="00A24482">
      <w:pPr>
        <w:pStyle w:val="ListParagraph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GHEA Grapalat" w:eastAsia="Times New Roman" w:hAnsi="GHEA Grapalat"/>
          <w:sz w:val="20"/>
          <w:szCs w:val="20"/>
          <w:lang w:val="hy-AM"/>
        </w:rPr>
      </w:pPr>
      <w:r w:rsidRPr="00C10F52">
        <w:rPr>
          <w:rStyle w:val="apple-converted-space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Երկար տարիների աշխատանքային ստաժի համար հավելավճարը </w:t>
      </w:r>
      <w:r w:rsidRPr="00C10F52">
        <w:rPr>
          <w:rFonts w:ascii="GHEA Grapalat" w:eastAsia="Times New Roman" w:hAnsi="GHEA Grapalat"/>
          <w:sz w:val="20"/>
          <w:szCs w:val="20"/>
          <w:lang w:val="hy-AM"/>
        </w:rPr>
        <w:t>համայնքային ծառայողի</w:t>
      </w:r>
      <w:r w:rsidRPr="00C10F52">
        <w:rPr>
          <w:rStyle w:val="apple-converted-space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պաշտոնային դրույքաչափի նկատմամբ կիրառվում է տոկոսային ավելացմամբ՝ </w:t>
      </w:r>
      <w:r w:rsidRPr="002A510D">
        <w:rPr>
          <w:rStyle w:val="apple-converted-space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1</w:t>
      </w:r>
      <w:r w:rsidR="00EC093E" w:rsidRPr="00EC093E">
        <w:rPr>
          <w:rStyle w:val="apple-converted-space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0</w:t>
      </w:r>
      <w:r w:rsidRPr="00C10F52">
        <w:rPr>
          <w:rStyle w:val="apple-converted-space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%-ի չափով՝ 5 տարուց ավելի աշխատանքային ստաժի դեպքում և կիրառվում է սահմանված աշխատանքային ստաժի լրանալու ամսվան հաջորդող ամսվա մեկից: </w:t>
      </w:r>
    </w:p>
    <w:p w:rsidR="00A24482" w:rsidRPr="00C10F52" w:rsidRDefault="00A24482" w:rsidP="00A24482">
      <w:pPr>
        <w:pStyle w:val="ListParagraph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GHEA Grapalat" w:eastAsia="Times New Roman" w:hAnsi="GHEA Grapalat"/>
          <w:sz w:val="20"/>
          <w:szCs w:val="20"/>
          <w:lang w:val="hy-AM"/>
        </w:rPr>
      </w:pPr>
      <w:r w:rsidRPr="00C10F52">
        <w:rPr>
          <w:rFonts w:ascii="GHEA Grapalat" w:eastAsia="Times New Roman" w:hAnsi="GHEA Grapalat" w:cs="Sylfaen"/>
          <w:sz w:val="20"/>
          <w:szCs w:val="20"/>
          <w:lang w:val="hy-AM"/>
        </w:rPr>
        <w:t>Համայնքապետարանի աշխատակազմում ունեցած երկար տարիների աշխատանքային ստաժի համար հավելավճարը</w:t>
      </w:r>
      <w:r w:rsidRPr="00C10F52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C10F52">
        <w:rPr>
          <w:rFonts w:ascii="GHEA Grapalat" w:eastAsia="Times New Roman" w:hAnsi="GHEA Grapalat" w:cs="Sylfaen"/>
          <w:sz w:val="20"/>
          <w:szCs w:val="20"/>
          <w:lang w:val="hy-AM"/>
        </w:rPr>
        <w:t>յուրաքանչյուր</w:t>
      </w:r>
      <w:r w:rsidRPr="00C10F52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C10F52">
        <w:rPr>
          <w:rFonts w:ascii="GHEA Grapalat" w:eastAsia="Times New Roman" w:hAnsi="GHEA Grapalat" w:cs="Sylfaen"/>
          <w:sz w:val="20"/>
          <w:szCs w:val="20"/>
          <w:lang w:val="hy-AM"/>
        </w:rPr>
        <w:t>ամիս</w:t>
      </w:r>
      <w:r w:rsidRPr="00C10F52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C10F52">
        <w:rPr>
          <w:rFonts w:ascii="GHEA Grapalat" w:eastAsia="Times New Roman" w:hAnsi="GHEA Grapalat" w:cs="Sylfaen"/>
          <w:sz w:val="20"/>
          <w:szCs w:val="20"/>
          <w:lang w:val="hy-AM"/>
        </w:rPr>
        <w:t>վճարվում</w:t>
      </w:r>
      <w:r w:rsidRPr="00C10F52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C10F52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C10F52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C10F52">
        <w:rPr>
          <w:rFonts w:ascii="GHEA Grapalat" w:eastAsia="Times New Roman" w:hAnsi="GHEA Grapalat" w:cs="Sylfaen"/>
          <w:sz w:val="20"/>
          <w:szCs w:val="20"/>
          <w:lang w:val="hy-AM"/>
        </w:rPr>
        <w:t>աշխատավարձի</w:t>
      </w:r>
      <w:r w:rsidRPr="00C10F52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C10F52">
        <w:rPr>
          <w:rFonts w:ascii="GHEA Grapalat" w:eastAsia="Times New Roman" w:hAnsi="GHEA Grapalat" w:cs="Sylfaen"/>
          <w:sz w:val="20"/>
          <w:szCs w:val="20"/>
          <w:lang w:val="hy-AM"/>
        </w:rPr>
        <w:t>հետ</w:t>
      </w:r>
      <w:r w:rsidRPr="00C10F52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C10F52">
        <w:rPr>
          <w:rFonts w:ascii="GHEA Grapalat" w:eastAsia="Times New Roman" w:hAnsi="GHEA Grapalat" w:cs="Sylfaen"/>
          <w:sz w:val="20"/>
          <w:szCs w:val="20"/>
          <w:lang w:val="hy-AM"/>
        </w:rPr>
        <w:t>միասին</w:t>
      </w:r>
      <w:r w:rsidRPr="00C10F52">
        <w:rPr>
          <w:rFonts w:ascii="GHEA Grapalat" w:eastAsia="Times New Roman" w:hAnsi="GHEA Grapalat"/>
          <w:sz w:val="20"/>
          <w:szCs w:val="20"/>
          <w:lang w:val="hy-AM"/>
        </w:rPr>
        <w:t xml:space="preserve">` </w:t>
      </w:r>
      <w:r w:rsidRPr="00C10F52">
        <w:rPr>
          <w:rFonts w:ascii="GHEA Grapalat" w:eastAsia="Times New Roman" w:hAnsi="GHEA Grapalat" w:cs="Sylfaen"/>
          <w:sz w:val="20"/>
          <w:szCs w:val="20"/>
          <w:lang w:val="hy-AM"/>
        </w:rPr>
        <w:t>ընդհանուր</w:t>
      </w:r>
      <w:r w:rsidRPr="00C10F52">
        <w:rPr>
          <w:rFonts w:ascii="GHEA Grapalat" w:eastAsia="Times New Roman" w:hAnsi="GHEA Grapalat"/>
          <w:sz w:val="20"/>
          <w:szCs w:val="20"/>
          <w:lang w:val="hy-AM"/>
        </w:rPr>
        <w:t xml:space="preserve"> </w:t>
      </w:r>
      <w:r w:rsidRPr="00C10F52">
        <w:rPr>
          <w:rFonts w:ascii="GHEA Grapalat" w:eastAsia="Times New Roman" w:hAnsi="GHEA Grapalat" w:cs="Sylfaen"/>
          <w:sz w:val="20"/>
          <w:szCs w:val="20"/>
          <w:lang w:val="hy-AM"/>
        </w:rPr>
        <w:t>գումարով</w:t>
      </w:r>
      <w:r w:rsidRPr="00C10F52">
        <w:rPr>
          <w:rFonts w:ascii="GHEA Grapalat" w:eastAsia="Times New Roman" w:hAnsi="GHEA Grapalat"/>
          <w:sz w:val="20"/>
          <w:szCs w:val="20"/>
          <w:lang w:val="hy-AM"/>
        </w:rPr>
        <w:t>:</w:t>
      </w:r>
    </w:p>
    <w:p w:rsidR="00A24482" w:rsidRPr="002A510D" w:rsidRDefault="00A24482" w:rsidP="00A24482">
      <w:pPr>
        <w:pStyle w:val="NoSpacing"/>
        <w:jc w:val="right"/>
        <w:rPr>
          <w:rFonts w:ascii="Sylfaen" w:hAnsi="Sylfaen" w:cs="Sylfaen"/>
          <w:color w:val="0070C0"/>
          <w:lang w:val="hy-AM"/>
        </w:rPr>
      </w:pPr>
    </w:p>
    <w:p w:rsidR="00A24482" w:rsidRPr="00EF5A36" w:rsidRDefault="00A24482" w:rsidP="00A24482">
      <w:pPr>
        <w:pStyle w:val="NoSpacing"/>
        <w:jc w:val="right"/>
        <w:rPr>
          <w:rFonts w:ascii="Sylfaen" w:hAnsi="Sylfaen" w:cs="Sylfaen"/>
          <w:color w:val="0070C0"/>
          <w:lang w:val="hy-AM"/>
        </w:rPr>
      </w:pPr>
    </w:p>
    <w:p w:rsidR="00A24482" w:rsidRPr="00EF5A36" w:rsidRDefault="00A24482" w:rsidP="00A24482">
      <w:pPr>
        <w:pStyle w:val="NoSpacing"/>
        <w:jc w:val="right"/>
        <w:rPr>
          <w:rFonts w:ascii="Sylfaen" w:hAnsi="Sylfaen" w:cs="Sylfaen"/>
          <w:color w:val="0070C0"/>
          <w:lang w:val="hy-AM"/>
        </w:rPr>
      </w:pPr>
    </w:p>
    <w:p w:rsidR="00A24482" w:rsidRPr="00EF5A36" w:rsidRDefault="00A24482" w:rsidP="00A24482">
      <w:pPr>
        <w:pStyle w:val="NoSpacing"/>
        <w:jc w:val="right"/>
        <w:rPr>
          <w:rFonts w:ascii="Sylfaen" w:hAnsi="Sylfaen" w:cs="Sylfaen"/>
          <w:color w:val="0070C0"/>
          <w:lang w:val="hy-AM"/>
        </w:rPr>
      </w:pPr>
    </w:p>
    <w:p w:rsidR="00A24482" w:rsidRPr="00EF5A36" w:rsidRDefault="00A24482" w:rsidP="00A24482">
      <w:pPr>
        <w:pStyle w:val="NoSpacing"/>
        <w:jc w:val="right"/>
        <w:rPr>
          <w:rFonts w:ascii="Sylfaen" w:hAnsi="Sylfaen" w:cs="Sylfaen"/>
          <w:color w:val="0070C0"/>
          <w:lang w:val="hy-AM"/>
        </w:rPr>
      </w:pPr>
    </w:p>
    <w:p w:rsidR="00A24482" w:rsidRPr="00A24482" w:rsidRDefault="00A24482" w:rsidP="00A24482">
      <w:pPr>
        <w:pStyle w:val="NoSpacing"/>
        <w:jc w:val="right"/>
        <w:rPr>
          <w:rFonts w:ascii="Sylfaen" w:hAnsi="Sylfaen" w:cs="Sylfaen"/>
          <w:color w:val="0070C0"/>
          <w:lang w:val="hy-AM"/>
        </w:rPr>
      </w:pPr>
    </w:p>
    <w:p w:rsidR="00A24482" w:rsidRPr="00EF5A36" w:rsidRDefault="00A24482" w:rsidP="00A24482">
      <w:pPr>
        <w:pStyle w:val="NoSpacing"/>
        <w:jc w:val="right"/>
        <w:rPr>
          <w:rFonts w:ascii="Sylfaen" w:hAnsi="Sylfaen" w:cs="Sylfaen"/>
          <w:color w:val="0070C0"/>
          <w:lang w:val="hy-AM"/>
        </w:rPr>
      </w:pPr>
    </w:p>
    <w:p w:rsidR="00A24482" w:rsidRPr="00EC093E" w:rsidRDefault="00A24482" w:rsidP="00A24482">
      <w:pPr>
        <w:pStyle w:val="NoSpacing"/>
        <w:jc w:val="right"/>
        <w:rPr>
          <w:rFonts w:ascii="Sylfaen" w:hAnsi="Sylfaen" w:cs="Sylfaen"/>
          <w:color w:val="0070C0"/>
          <w:lang w:val="hy-AM"/>
        </w:rPr>
      </w:pPr>
    </w:p>
    <w:p w:rsidR="00A24482" w:rsidRPr="00EC093E" w:rsidRDefault="00A24482" w:rsidP="00A24482">
      <w:pPr>
        <w:pStyle w:val="NoSpacing"/>
        <w:jc w:val="right"/>
        <w:rPr>
          <w:rFonts w:ascii="Sylfaen" w:hAnsi="Sylfaen" w:cs="Sylfaen"/>
          <w:color w:val="0070C0"/>
          <w:lang w:val="hy-AM"/>
        </w:rPr>
      </w:pPr>
    </w:p>
    <w:p w:rsidR="00A24482" w:rsidRPr="00EC093E" w:rsidRDefault="00A24482" w:rsidP="00A24482">
      <w:pPr>
        <w:pStyle w:val="NoSpacing"/>
        <w:jc w:val="right"/>
        <w:rPr>
          <w:rFonts w:ascii="Sylfaen" w:hAnsi="Sylfaen" w:cs="Sylfaen"/>
          <w:color w:val="0070C0"/>
          <w:lang w:val="hy-AM"/>
        </w:rPr>
      </w:pPr>
    </w:p>
    <w:p w:rsidR="00A24482" w:rsidRPr="00EC093E" w:rsidRDefault="00A24482" w:rsidP="00A24482">
      <w:pPr>
        <w:pStyle w:val="NoSpacing"/>
        <w:jc w:val="right"/>
        <w:rPr>
          <w:rFonts w:ascii="Sylfaen" w:hAnsi="Sylfaen" w:cs="Sylfaen"/>
          <w:color w:val="0070C0"/>
          <w:lang w:val="hy-AM"/>
        </w:rPr>
      </w:pPr>
    </w:p>
    <w:p w:rsidR="00A24482" w:rsidRPr="00EC093E" w:rsidRDefault="00A24482" w:rsidP="00A24482">
      <w:pPr>
        <w:pStyle w:val="NoSpacing"/>
        <w:jc w:val="right"/>
        <w:rPr>
          <w:rFonts w:ascii="Sylfaen" w:hAnsi="Sylfaen" w:cs="Sylfaen"/>
          <w:color w:val="0070C0"/>
          <w:lang w:val="hy-AM"/>
        </w:rPr>
      </w:pPr>
    </w:p>
    <w:p w:rsidR="00A24482" w:rsidRPr="008718FA" w:rsidRDefault="00A24482" w:rsidP="00A24482">
      <w:pPr>
        <w:pStyle w:val="NoSpacing"/>
        <w:jc w:val="right"/>
        <w:rPr>
          <w:color w:val="0070C0"/>
          <w:lang w:val="af-ZA"/>
        </w:rPr>
      </w:pPr>
      <w:r w:rsidRPr="008718FA">
        <w:rPr>
          <w:rFonts w:ascii="Sylfaen" w:hAnsi="Sylfaen" w:cs="Sylfaen"/>
          <w:color w:val="0070C0"/>
          <w:lang w:val="hy-AM"/>
        </w:rPr>
        <w:t>ՀԱՎԵԼՎԱԾ</w:t>
      </w:r>
      <w:r w:rsidRPr="008718FA">
        <w:rPr>
          <w:rFonts w:ascii="Sylfaen" w:hAnsi="Sylfaen" w:cs="Sylfaen"/>
          <w:color w:val="0070C0"/>
          <w:lang w:val="af-ZA"/>
        </w:rPr>
        <w:t xml:space="preserve"> </w:t>
      </w:r>
      <w:r>
        <w:rPr>
          <w:rFonts w:ascii="Sylfaen" w:hAnsi="Sylfaen" w:cs="Sylfaen"/>
          <w:color w:val="0070C0"/>
          <w:lang w:val="af-ZA"/>
        </w:rPr>
        <w:t>1</w:t>
      </w:r>
    </w:p>
    <w:p w:rsidR="00A24482" w:rsidRPr="008718FA" w:rsidRDefault="00A24482" w:rsidP="00A24482">
      <w:pPr>
        <w:pStyle w:val="NoSpacing"/>
        <w:jc w:val="right"/>
        <w:rPr>
          <w:color w:val="0070C0"/>
          <w:lang w:val="af-ZA"/>
        </w:rPr>
      </w:pPr>
      <w:r w:rsidRPr="008718FA">
        <w:rPr>
          <w:rFonts w:ascii="Sylfaen" w:hAnsi="Sylfaen" w:cs="Sylfaen"/>
          <w:color w:val="0070C0"/>
          <w:lang w:val="hy-AM"/>
        </w:rPr>
        <w:t>ԳԱՌՆԻ</w:t>
      </w:r>
      <w:r w:rsidRPr="008718FA">
        <w:rPr>
          <w:color w:val="0070C0"/>
          <w:lang w:val="af-ZA"/>
        </w:rPr>
        <w:t xml:space="preserve"> </w:t>
      </w:r>
      <w:r w:rsidRPr="008718FA">
        <w:rPr>
          <w:rFonts w:ascii="Sylfaen" w:hAnsi="Sylfaen" w:cs="Sylfaen"/>
          <w:color w:val="0070C0"/>
          <w:lang w:val="hy-AM"/>
        </w:rPr>
        <w:t>ՀԱՄԱՅՆՔԻ</w:t>
      </w:r>
      <w:r w:rsidRPr="008718FA">
        <w:rPr>
          <w:color w:val="0070C0"/>
          <w:lang w:val="af-ZA"/>
        </w:rPr>
        <w:t xml:space="preserve"> </w:t>
      </w:r>
      <w:r w:rsidRPr="008718FA">
        <w:rPr>
          <w:rFonts w:ascii="Sylfaen" w:hAnsi="Sylfaen" w:cs="Sylfaen"/>
          <w:color w:val="0070C0"/>
          <w:lang w:val="hy-AM"/>
        </w:rPr>
        <w:t>ԱՎԱԳԱՆՈՒ</w:t>
      </w:r>
      <w:r w:rsidRPr="008718FA">
        <w:rPr>
          <w:color w:val="0070C0"/>
          <w:lang w:val="af-ZA"/>
        </w:rPr>
        <w:t xml:space="preserve"> 2022</w:t>
      </w:r>
      <w:r w:rsidRPr="008718FA">
        <w:rPr>
          <w:rFonts w:ascii="Sylfaen" w:hAnsi="Sylfaen" w:cs="Sylfaen"/>
          <w:color w:val="0070C0"/>
          <w:lang w:val="hy-AM"/>
        </w:rPr>
        <w:t>ԹՎԱԿԱՆԻ</w:t>
      </w:r>
    </w:p>
    <w:p w:rsidR="00A24482" w:rsidRPr="008718FA" w:rsidRDefault="005B05B9" w:rsidP="00A24482">
      <w:pPr>
        <w:pStyle w:val="NoSpacing"/>
        <w:jc w:val="right"/>
        <w:rPr>
          <w:rFonts w:ascii="Sylfaen" w:hAnsi="Sylfaen" w:cs="Sylfaen"/>
          <w:color w:val="0070C0"/>
          <w:lang w:val="af-ZA"/>
        </w:rPr>
      </w:pPr>
      <w:r w:rsidRPr="008E5A98">
        <w:rPr>
          <w:rFonts w:ascii="Sylfaen" w:hAnsi="Sylfaen" w:cs="Sylfaen"/>
          <w:color w:val="0070C0"/>
          <w:lang w:val="hy-AM"/>
        </w:rPr>
        <w:t>ԴԵԿՏԵՄԲԵՐԻ</w:t>
      </w:r>
      <w:r w:rsidR="00A24482" w:rsidRPr="008718FA">
        <w:rPr>
          <w:rFonts w:ascii="Sylfaen" w:hAnsi="Sylfaen" w:cs="Sylfaen"/>
          <w:color w:val="0070C0"/>
          <w:lang w:val="af-ZA"/>
        </w:rPr>
        <w:t xml:space="preserve"> </w:t>
      </w:r>
      <w:r w:rsidR="00A24482" w:rsidRPr="008718FA">
        <w:rPr>
          <w:color w:val="0070C0"/>
          <w:lang w:val="af-ZA"/>
        </w:rPr>
        <w:t xml:space="preserve"> </w:t>
      </w:r>
      <w:r w:rsidR="00A24482">
        <w:rPr>
          <w:color w:val="0070C0"/>
          <w:lang w:val="af-ZA"/>
        </w:rPr>
        <w:t>22</w:t>
      </w:r>
      <w:r w:rsidR="00A24482" w:rsidRPr="008718FA">
        <w:rPr>
          <w:color w:val="0070C0"/>
          <w:lang w:val="af-ZA"/>
        </w:rPr>
        <w:t>-</w:t>
      </w:r>
      <w:r w:rsidR="00A24482" w:rsidRPr="008718FA">
        <w:rPr>
          <w:rFonts w:ascii="Sylfaen" w:hAnsi="Sylfaen" w:cs="Sylfaen"/>
          <w:color w:val="0070C0"/>
          <w:lang w:val="hy-AM"/>
        </w:rPr>
        <w:t>Ի</w:t>
      </w:r>
      <w:r w:rsidR="00A24482" w:rsidRPr="008718FA">
        <w:rPr>
          <w:color w:val="0070C0"/>
          <w:lang w:val="af-ZA"/>
        </w:rPr>
        <w:t xml:space="preserve"> N </w:t>
      </w:r>
      <w:r w:rsidR="00A24482">
        <w:rPr>
          <w:color w:val="0070C0"/>
          <w:lang w:val="af-ZA"/>
        </w:rPr>
        <w:t>1</w:t>
      </w:r>
      <w:r>
        <w:rPr>
          <w:color w:val="0070C0"/>
          <w:lang w:val="af-ZA"/>
        </w:rPr>
        <w:t>74</w:t>
      </w:r>
      <w:r w:rsidR="00A24482" w:rsidRPr="008718FA">
        <w:rPr>
          <w:color w:val="0070C0"/>
          <w:lang w:val="af-ZA"/>
        </w:rPr>
        <w:t>-</w:t>
      </w:r>
      <w:r w:rsidR="00A24482" w:rsidRPr="008718FA">
        <w:rPr>
          <w:rFonts w:ascii="Sylfaen" w:hAnsi="Sylfaen" w:cs="Sylfaen"/>
          <w:color w:val="0070C0"/>
          <w:lang w:val="hy-AM"/>
        </w:rPr>
        <w:t>Ա</w:t>
      </w:r>
      <w:r w:rsidR="00A24482" w:rsidRPr="008718FA">
        <w:rPr>
          <w:rFonts w:cs="Calibri"/>
          <w:color w:val="0070C0"/>
          <w:lang w:val="af-ZA"/>
        </w:rPr>
        <w:t xml:space="preserve"> </w:t>
      </w:r>
      <w:r w:rsidR="00A24482" w:rsidRPr="008718FA">
        <w:rPr>
          <w:rFonts w:ascii="Sylfaen" w:hAnsi="Sylfaen" w:cs="Sylfaen"/>
          <w:color w:val="0070C0"/>
          <w:lang w:val="hy-AM"/>
        </w:rPr>
        <w:t>ՈՐՈՇՄԱՆ</w:t>
      </w:r>
    </w:p>
    <w:p w:rsidR="00A24482" w:rsidRPr="008718FA" w:rsidRDefault="00A24482" w:rsidP="00A24482">
      <w:pPr>
        <w:pStyle w:val="NoSpacing"/>
        <w:jc w:val="right"/>
        <w:rPr>
          <w:color w:val="0070C0"/>
          <w:lang w:val="af-ZA"/>
        </w:rPr>
      </w:pPr>
    </w:p>
    <w:p w:rsidR="00A24482" w:rsidRPr="008718FA" w:rsidRDefault="00A24482" w:rsidP="00A24482">
      <w:pPr>
        <w:jc w:val="center"/>
        <w:rPr>
          <w:rFonts w:ascii="Sylfaen" w:eastAsia="Times New Roman" w:hAnsi="Sylfaen" w:cs="Sylfaen"/>
          <w:b/>
          <w:bCs/>
          <w:color w:val="0070C0"/>
          <w:sz w:val="20"/>
          <w:szCs w:val="20"/>
          <w:lang w:val="af-ZA"/>
        </w:rPr>
      </w:pPr>
      <w:r w:rsidRPr="00EF5A36">
        <w:rPr>
          <w:rFonts w:ascii="Sylfaen" w:eastAsia="Times New Roman" w:hAnsi="Sylfaen" w:cs="Sylfaen"/>
          <w:b/>
          <w:bCs/>
          <w:color w:val="0070C0"/>
          <w:sz w:val="20"/>
          <w:szCs w:val="20"/>
          <w:lang w:val="hy-AM"/>
        </w:rPr>
        <w:t>ՀԱՅԱՍՏԱՆԻ</w:t>
      </w:r>
      <w:r w:rsidRPr="008718FA">
        <w:rPr>
          <w:rFonts w:ascii="Arial Armenian" w:eastAsia="Times New Roman" w:hAnsi="Arial Armenian" w:cs="Times New Roman"/>
          <w:b/>
          <w:bCs/>
          <w:color w:val="0070C0"/>
          <w:sz w:val="20"/>
          <w:szCs w:val="20"/>
          <w:lang w:val="af-ZA"/>
        </w:rPr>
        <w:t xml:space="preserve"> </w:t>
      </w:r>
      <w:r w:rsidRPr="00EF5A36">
        <w:rPr>
          <w:rFonts w:ascii="Sylfaen" w:eastAsia="Times New Roman" w:hAnsi="Sylfaen" w:cs="Sylfaen"/>
          <w:b/>
          <w:bCs/>
          <w:color w:val="0070C0"/>
          <w:sz w:val="20"/>
          <w:szCs w:val="20"/>
          <w:lang w:val="hy-AM"/>
        </w:rPr>
        <w:t>ՀԱՆՐԱՊԵՏՈՒԹՅԱՆ</w:t>
      </w:r>
      <w:r w:rsidRPr="008718FA">
        <w:rPr>
          <w:rFonts w:ascii="Arial Armenian" w:eastAsia="Times New Roman" w:hAnsi="Arial Armenian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EF5A36">
        <w:rPr>
          <w:rFonts w:ascii="Sylfaen" w:eastAsia="Times New Roman" w:hAnsi="Sylfaen" w:cs="Sylfaen"/>
          <w:b/>
          <w:bCs/>
          <w:color w:val="0070C0"/>
          <w:sz w:val="20"/>
          <w:szCs w:val="20"/>
          <w:lang w:val="hy-AM"/>
        </w:rPr>
        <w:t>ԿՈՏԱՅՔԻ</w:t>
      </w:r>
      <w:r w:rsidRPr="008718FA">
        <w:rPr>
          <w:rFonts w:ascii="Arial Armenian" w:eastAsia="Times New Roman" w:hAnsi="Arial Armenian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EF5A36">
        <w:rPr>
          <w:rFonts w:ascii="Sylfaen" w:eastAsia="Times New Roman" w:hAnsi="Sylfaen" w:cs="Sylfaen"/>
          <w:b/>
          <w:bCs/>
          <w:color w:val="0070C0"/>
          <w:sz w:val="20"/>
          <w:szCs w:val="20"/>
          <w:lang w:val="hy-AM"/>
        </w:rPr>
        <w:t>ՄԱՐԶԻ</w:t>
      </w:r>
      <w:r w:rsidRPr="008718FA">
        <w:rPr>
          <w:rFonts w:ascii="Arial Armenian" w:eastAsia="Times New Roman" w:hAnsi="Arial Armenian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EF5A36">
        <w:rPr>
          <w:rFonts w:ascii="Sylfaen" w:eastAsia="Times New Roman" w:hAnsi="Sylfaen" w:cs="Sylfaen"/>
          <w:b/>
          <w:bCs/>
          <w:color w:val="0070C0"/>
          <w:sz w:val="20"/>
          <w:szCs w:val="20"/>
          <w:lang w:val="hy-AM"/>
        </w:rPr>
        <w:t>ԳԱՌՆԻԻ</w:t>
      </w:r>
      <w:r w:rsidRPr="008718FA">
        <w:rPr>
          <w:rFonts w:ascii="Arial Armenian" w:eastAsia="Times New Roman" w:hAnsi="Arial Armenian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EF5A36">
        <w:rPr>
          <w:rFonts w:ascii="Sylfaen" w:eastAsia="Times New Roman" w:hAnsi="Sylfaen" w:cs="Sylfaen"/>
          <w:b/>
          <w:bCs/>
          <w:color w:val="0070C0"/>
          <w:sz w:val="20"/>
          <w:szCs w:val="20"/>
          <w:lang w:val="hy-AM"/>
        </w:rPr>
        <w:t>ՀԱՄԱՅՆՔԱՊԵՏԱՐԱՆԻ</w:t>
      </w:r>
      <w:r w:rsidRPr="008718FA">
        <w:rPr>
          <w:rFonts w:ascii="Arial Armenian" w:eastAsia="Times New Roman" w:hAnsi="Arial Armenian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EF5A36">
        <w:rPr>
          <w:rFonts w:ascii="Sylfaen" w:eastAsia="Times New Roman" w:hAnsi="Sylfaen" w:cs="Sylfaen"/>
          <w:b/>
          <w:bCs/>
          <w:color w:val="0070C0"/>
          <w:sz w:val="20"/>
          <w:szCs w:val="20"/>
          <w:lang w:val="hy-AM"/>
        </w:rPr>
        <w:t>ԱՇԽԱՏԱԿԱԶՄԻ</w:t>
      </w:r>
      <w:r w:rsidRPr="008718FA">
        <w:rPr>
          <w:rFonts w:ascii="Arial Armenian" w:eastAsia="Times New Roman" w:hAnsi="Arial Armenian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EF5A36">
        <w:rPr>
          <w:rFonts w:ascii="Sylfaen" w:eastAsia="Times New Roman" w:hAnsi="Sylfaen" w:cs="Sylfaen"/>
          <w:b/>
          <w:bCs/>
          <w:color w:val="0070C0"/>
          <w:sz w:val="20"/>
          <w:szCs w:val="20"/>
          <w:lang w:val="hy-AM"/>
        </w:rPr>
        <w:t>ԱՇԽԱՏԱԿԻՑՆԵՐԻ</w:t>
      </w:r>
      <w:r w:rsidRPr="008718FA">
        <w:rPr>
          <w:rFonts w:ascii="Arial Armenian" w:eastAsia="Times New Roman" w:hAnsi="Arial Armenian" w:cs="Times New Roman"/>
          <w:b/>
          <w:bCs/>
          <w:color w:val="0070C0"/>
          <w:sz w:val="20"/>
          <w:szCs w:val="20"/>
          <w:lang w:val="af-ZA"/>
        </w:rPr>
        <w:t xml:space="preserve"> </w:t>
      </w:r>
      <w:r w:rsidRPr="008718FA">
        <w:rPr>
          <w:rFonts w:ascii="Sylfaen" w:eastAsia="Times New Roman" w:hAnsi="Sylfaen" w:cs="Times New Roman"/>
          <w:b/>
          <w:bCs/>
          <w:color w:val="0070C0"/>
          <w:sz w:val="20"/>
          <w:szCs w:val="20"/>
          <w:lang w:val="af-ZA"/>
        </w:rPr>
        <w:t>ԹՎԱ</w:t>
      </w:r>
      <w:r w:rsidRPr="00EF5A36">
        <w:rPr>
          <w:rFonts w:ascii="Sylfaen" w:eastAsia="Times New Roman" w:hAnsi="Sylfaen" w:cs="Times New Roman"/>
          <w:b/>
          <w:bCs/>
          <w:color w:val="0070C0"/>
          <w:sz w:val="20"/>
          <w:szCs w:val="20"/>
          <w:lang w:val="hy-AM"/>
        </w:rPr>
        <w:t>ՔԱՆԱԿԸ</w:t>
      </w:r>
      <w:r w:rsidRPr="008718FA">
        <w:rPr>
          <w:rFonts w:ascii="Sylfaen" w:eastAsia="Times New Roman" w:hAnsi="Sylfaen" w:cs="Times New Roman"/>
          <w:b/>
          <w:bCs/>
          <w:color w:val="0070C0"/>
          <w:sz w:val="20"/>
          <w:szCs w:val="20"/>
          <w:lang w:val="af-ZA"/>
        </w:rPr>
        <w:t xml:space="preserve">, </w:t>
      </w:r>
      <w:r w:rsidRPr="00EF5A36">
        <w:rPr>
          <w:rFonts w:ascii="Sylfaen" w:eastAsia="Times New Roman" w:hAnsi="Sylfaen" w:cs="Sylfaen"/>
          <w:b/>
          <w:bCs/>
          <w:color w:val="0070C0"/>
          <w:sz w:val="20"/>
          <w:szCs w:val="20"/>
          <w:lang w:val="hy-AM"/>
        </w:rPr>
        <w:t>ՀԱՍՏԻՔԱՑՈՒՑԱԿԸ</w:t>
      </w:r>
      <w:r w:rsidRPr="008718FA">
        <w:rPr>
          <w:rFonts w:ascii="Arial Armenian" w:eastAsia="Times New Roman" w:hAnsi="Arial Armenian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EF5A36">
        <w:rPr>
          <w:rFonts w:ascii="Sylfaen" w:eastAsia="Times New Roman" w:hAnsi="Sylfaen" w:cs="Sylfaen"/>
          <w:b/>
          <w:bCs/>
          <w:color w:val="0070C0"/>
          <w:sz w:val="20"/>
          <w:szCs w:val="20"/>
          <w:lang w:val="hy-AM"/>
        </w:rPr>
        <w:t>ԵՎ</w:t>
      </w:r>
      <w:r w:rsidRPr="008718FA">
        <w:rPr>
          <w:rFonts w:ascii="Arial Armenian" w:eastAsia="Times New Roman" w:hAnsi="Arial Armenian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EF5A36">
        <w:rPr>
          <w:rFonts w:ascii="Sylfaen" w:eastAsia="Times New Roman" w:hAnsi="Sylfaen" w:cs="Sylfaen"/>
          <w:b/>
          <w:bCs/>
          <w:color w:val="0070C0"/>
          <w:sz w:val="20"/>
          <w:szCs w:val="20"/>
          <w:lang w:val="hy-AM"/>
        </w:rPr>
        <w:t>ՊԱՇՏՈՆԱՅԻՆ</w:t>
      </w:r>
      <w:r w:rsidRPr="008718FA">
        <w:rPr>
          <w:rFonts w:ascii="Arial Armenian" w:eastAsia="Times New Roman" w:hAnsi="Arial Armenian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EF5A36">
        <w:rPr>
          <w:rFonts w:ascii="Sylfaen" w:eastAsia="Times New Roman" w:hAnsi="Sylfaen" w:cs="Sylfaen"/>
          <w:b/>
          <w:bCs/>
          <w:color w:val="0070C0"/>
          <w:sz w:val="20"/>
          <w:szCs w:val="20"/>
          <w:lang w:val="hy-AM"/>
        </w:rPr>
        <w:t>ԴՐՈՒՅՔԱՉԱՓԵՐԸ</w:t>
      </w:r>
      <w:r w:rsidRPr="008718FA">
        <w:rPr>
          <w:rFonts w:ascii="Arial Armenian" w:eastAsia="Times New Roman" w:hAnsi="Arial Armenian" w:cs="Arial Armenian"/>
          <w:b/>
          <w:bCs/>
          <w:color w:val="0070C0"/>
          <w:sz w:val="20"/>
          <w:szCs w:val="20"/>
          <w:lang w:val="af-ZA"/>
        </w:rPr>
        <w:t xml:space="preserve"> 2022</w:t>
      </w:r>
      <w:r w:rsidRPr="00EF5A36">
        <w:rPr>
          <w:rFonts w:ascii="Sylfaen" w:eastAsia="Times New Roman" w:hAnsi="Sylfaen" w:cs="Sylfaen"/>
          <w:b/>
          <w:bCs/>
          <w:color w:val="0070C0"/>
          <w:sz w:val="20"/>
          <w:szCs w:val="20"/>
          <w:lang w:val="hy-AM"/>
        </w:rPr>
        <w:t>ԹՎԱԿԱՆԻ</w:t>
      </w:r>
      <w:r w:rsidRPr="008718FA">
        <w:rPr>
          <w:rFonts w:ascii="Arial Armenian" w:eastAsia="Times New Roman" w:hAnsi="Arial Armenian" w:cs="Arial Armenian"/>
          <w:b/>
          <w:bCs/>
          <w:color w:val="0070C0"/>
          <w:sz w:val="20"/>
          <w:szCs w:val="20"/>
          <w:lang w:val="af-ZA"/>
        </w:rPr>
        <w:t xml:space="preserve"> </w:t>
      </w:r>
      <w:r w:rsidRPr="00EF5A36">
        <w:rPr>
          <w:rFonts w:ascii="Sylfaen" w:eastAsia="Times New Roman" w:hAnsi="Sylfaen" w:cs="Sylfaen"/>
          <w:b/>
          <w:bCs/>
          <w:color w:val="0070C0"/>
          <w:sz w:val="20"/>
          <w:szCs w:val="20"/>
          <w:lang w:val="hy-AM"/>
        </w:rPr>
        <w:t>ՀԱՄԱՐ</w:t>
      </w:r>
    </w:p>
    <w:tbl>
      <w:tblPr>
        <w:tblStyle w:val="TableGrid"/>
        <w:tblW w:w="10507" w:type="dxa"/>
        <w:tblInd w:w="-476" w:type="dxa"/>
        <w:tblLayout w:type="fixed"/>
        <w:tblLook w:val="04A0"/>
      </w:tblPr>
      <w:tblGrid>
        <w:gridCol w:w="439"/>
        <w:gridCol w:w="2413"/>
        <w:gridCol w:w="1418"/>
        <w:gridCol w:w="1134"/>
        <w:gridCol w:w="1559"/>
        <w:gridCol w:w="1559"/>
        <w:gridCol w:w="1985"/>
      </w:tblGrid>
      <w:tr w:rsidR="00A24482" w:rsidTr="005B4108">
        <w:tc>
          <w:tcPr>
            <w:tcW w:w="439" w:type="dxa"/>
            <w:vAlign w:val="center"/>
          </w:tcPr>
          <w:p w:rsidR="00A24482" w:rsidRPr="008718FA" w:rsidRDefault="00A24482" w:rsidP="005B4108">
            <w:pPr>
              <w:ind w:left="-100" w:firstLine="101"/>
              <w:jc w:val="center"/>
              <w:rPr>
                <w:rFonts w:ascii="GHEA Grapalat" w:hAnsi="GHEA Grapalat"/>
                <w:color w:val="0070C0"/>
                <w:sz w:val="20"/>
              </w:rPr>
            </w:pPr>
            <w:r w:rsidRPr="008718FA">
              <w:rPr>
                <w:rFonts w:ascii="GHEA Grapalat" w:hAnsi="GHEA Grapalat"/>
                <w:color w:val="0070C0"/>
                <w:sz w:val="20"/>
              </w:rPr>
              <w:t>Հ/հ</w:t>
            </w:r>
          </w:p>
        </w:tc>
        <w:tc>
          <w:tcPr>
            <w:tcW w:w="2413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  <w:sz w:val="2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  <w:sz w:val="20"/>
              </w:rPr>
              <w:t>Հաստիքի</w:t>
            </w:r>
            <w:proofErr w:type="spellEnd"/>
            <w:r w:rsidRPr="008718FA">
              <w:rPr>
                <w:rFonts w:ascii="GHEA Grapalat" w:hAnsi="GHEA Grapalat"/>
                <w:color w:val="0070C0"/>
                <w:sz w:val="2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  <w:sz w:val="20"/>
              </w:rPr>
              <w:t>անվանումը</w:t>
            </w:r>
            <w:proofErr w:type="spellEnd"/>
          </w:p>
        </w:tc>
        <w:tc>
          <w:tcPr>
            <w:tcW w:w="1418" w:type="dxa"/>
          </w:tcPr>
          <w:p w:rsidR="00A24482" w:rsidRPr="0000150D" w:rsidRDefault="00A24482" w:rsidP="005B4108">
            <w:pPr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Պաշտոնի ծածկագիր</w:t>
            </w:r>
          </w:p>
        </w:tc>
        <w:tc>
          <w:tcPr>
            <w:tcW w:w="1134" w:type="dxa"/>
          </w:tcPr>
          <w:p w:rsidR="00A24482" w:rsidRDefault="00A24482" w:rsidP="005B4108">
            <w:pPr>
              <w:rPr>
                <w:lang w:val="af-ZA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  <w:sz w:val="20"/>
              </w:rPr>
              <w:t>Հաստիքի</w:t>
            </w:r>
            <w:proofErr w:type="spellEnd"/>
            <w:r w:rsidRPr="008718FA">
              <w:rPr>
                <w:rFonts w:ascii="GHEA Grapalat" w:hAnsi="GHEA Grapalat"/>
                <w:color w:val="0070C0"/>
                <w:sz w:val="2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  <w:sz w:val="20"/>
              </w:rPr>
              <w:t>միավոր</w:t>
            </w:r>
            <w:proofErr w:type="spellEnd"/>
          </w:p>
        </w:tc>
        <w:tc>
          <w:tcPr>
            <w:tcW w:w="1559" w:type="dxa"/>
          </w:tcPr>
          <w:p w:rsidR="00A24482" w:rsidRDefault="00A24482" w:rsidP="005B4108">
            <w:pPr>
              <w:rPr>
                <w:lang w:val="af-ZA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  <w:sz w:val="20"/>
              </w:rPr>
              <w:t>Պաշտոնային</w:t>
            </w:r>
            <w:proofErr w:type="spellEnd"/>
            <w:r w:rsidRPr="008718FA">
              <w:rPr>
                <w:rFonts w:ascii="GHEA Grapalat" w:hAnsi="GHEA Grapalat"/>
                <w:color w:val="0070C0"/>
                <w:sz w:val="2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  <w:sz w:val="20"/>
              </w:rPr>
              <w:t>դրույքաչափ</w:t>
            </w:r>
            <w:proofErr w:type="spellEnd"/>
            <w:r w:rsidRPr="008718FA">
              <w:rPr>
                <w:rFonts w:ascii="GHEA Grapalat" w:hAnsi="GHEA Grapalat"/>
                <w:color w:val="0070C0"/>
                <w:sz w:val="20"/>
              </w:rPr>
              <w:t xml:space="preserve"> </w:t>
            </w:r>
            <w:r w:rsidRPr="008718FA">
              <w:rPr>
                <w:rFonts w:ascii="GHEA Grapalat" w:hAnsi="GHEA Grapalat"/>
                <w:color w:val="0070C0"/>
                <w:sz w:val="20"/>
                <w:lang w:val="ru-RU"/>
              </w:rPr>
              <w:t>(</w:t>
            </w:r>
            <w:r w:rsidRPr="008718FA">
              <w:rPr>
                <w:rFonts w:ascii="GHEA Grapalat" w:hAnsi="GHEA Grapalat"/>
                <w:color w:val="0070C0"/>
                <w:sz w:val="20"/>
                <w:lang w:val="en-GB"/>
              </w:rPr>
              <w:t xml:space="preserve">ՀՀ </w:t>
            </w:r>
            <w:proofErr w:type="spellStart"/>
            <w:r w:rsidRPr="008718FA">
              <w:rPr>
                <w:rFonts w:ascii="GHEA Grapalat" w:hAnsi="GHEA Grapalat"/>
                <w:color w:val="0070C0"/>
                <w:sz w:val="20"/>
                <w:lang w:val="en-GB"/>
              </w:rPr>
              <w:t>դրամ</w:t>
            </w:r>
            <w:proofErr w:type="spellEnd"/>
            <w:r w:rsidRPr="008718FA">
              <w:rPr>
                <w:rFonts w:ascii="GHEA Grapalat" w:hAnsi="GHEA Grapalat"/>
                <w:color w:val="0070C0"/>
                <w:sz w:val="20"/>
                <w:lang w:val="ru-RU"/>
              </w:rPr>
              <w:t>)</w:t>
            </w:r>
          </w:p>
        </w:tc>
        <w:tc>
          <w:tcPr>
            <w:tcW w:w="1559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  <w:sz w:val="20"/>
                <w:lang w:val="en-GB"/>
              </w:rPr>
            </w:pPr>
            <w:r w:rsidRPr="008718FA">
              <w:rPr>
                <w:rFonts w:ascii="GHEA Grapalat" w:hAnsi="GHEA Grapalat"/>
                <w:color w:val="0070C0"/>
                <w:sz w:val="20"/>
                <w:lang w:val="ru-RU"/>
              </w:rPr>
              <w:t xml:space="preserve">Հավելավճար </w:t>
            </w:r>
            <w:r w:rsidRPr="008718FA">
              <w:rPr>
                <w:rFonts w:ascii="GHEA Grapalat" w:hAnsi="GHEA Grapalat"/>
                <w:color w:val="0070C0"/>
                <w:sz w:val="20"/>
              </w:rPr>
              <w:t>(</w:t>
            </w:r>
            <w:r w:rsidRPr="008718FA">
              <w:rPr>
                <w:rFonts w:ascii="GHEA Grapalat" w:hAnsi="GHEA Grapalat"/>
                <w:color w:val="0070C0"/>
                <w:sz w:val="20"/>
                <w:lang w:val="ru-RU"/>
              </w:rPr>
              <w:t>ՀՀ</w:t>
            </w:r>
            <w:r w:rsidRPr="008718FA">
              <w:rPr>
                <w:rFonts w:ascii="GHEA Grapalat" w:hAnsi="GHEA Grapalat"/>
                <w:color w:val="0070C0"/>
                <w:sz w:val="20"/>
                <w:lang w:val="en-GB"/>
              </w:rPr>
              <w:t xml:space="preserve"> </w:t>
            </w:r>
            <w:r w:rsidRPr="008718FA">
              <w:rPr>
                <w:rFonts w:ascii="GHEA Grapalat" w:hAnsi="GHEA Grapalat"/>
                <w:color w:val="0070C0"/>
                <w:sz w:val="20"/>
                <w:lang w:val="ru-RU"/>
              </w:rPr>
              <w:t>դրամ</w:t>
            </w:r>
            <w:r w:rsidRPr="008718FA">
              <w:rPr>
                <w:rFonts w:ascii="GHEA Grapalat" w:hAnsi="GHEA Grapalat"/>
                <w:color w:val="0070C0"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  <w:sz w:val="20"/>
                <w:lang w:val="ru-RU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  <w:sz w:val="20"/>
              </w:rPr>
              <w:t>Աշխատավարձի</w:t>
            </w:r>
            <w:proofErr w:type="spellEnd"/>
            <w:r w:rsidRPr="008718FA">
              <w:rPr>
                <w:rFonts w:ascii="GHEA Grapalat" w:hAnsi="GHEA Grapalat"/>
                <w:color w:val="0070C0"/>
                <w:sz w:val="2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  <w:sz w:val="20"/>
              </w:rPr>
              <w:t>չափը</w:t>
            </w:r>
            <w:proofErr w:type="spellEnd"/>
            <w:r w:rsidRPr="008718FA">
              <w:rPr>
                <w:rFonts w:ascii="GHEA Grapalat" w:hAnsi="GHEA Grapalat"/>
                <w:color w:val="0070C0"/>
                <w:sz w:val="20"/>
              </w:rPr>
              <w:t xml:space="preserve"> </w:t>
            </w:r>
            <w:r w:rsidRPr="008718FA">
              <w:rPr>
                <w:rFonts w:ascii="GHEA Grapalat" w:hAnsi="GHEA Grapalat"/>
                <w:color w:val="0070C0"/>
                <w:sz w:val="20"/>
                <w:lang w:val="ru-RU"/>
              </w:rPr>
              <w:t>(</w:t>
            </w:r>
            <w:r w:rsidRPr="008718FA">
              <w:rPr>
                <w:rFonts w:ascii="GHEA Grapalat" w:hAnsi="GHEA Grapalat"/>
                <w:color w:val="0070C0"/>
                <w:sz w:val="20"/>
                <w:lang w:val="en-GB"/>
              </w:rPr>
              <w:t xml:space="preserve">ՀՀ </w:t>
            </w:r>
            <w:proofErr w:type="spellStart"/>
            <w:r w:rsidRPr="008718FA">
              <w:rPr>
                <w:rFonts w:ascii="GHEA Grapalat" w:hAnsi="GHEA Grapalat"/>
                <w:color w:val="0070C0"/>
                <w:sz w:val="20"/>
                <w:lang w:val="en-GB"/>
              </w:rPr>
              <w:t>դրամ</w:t>
            </w:r>
            <w:proofErr w:type="spellEnd"/>
            <w:r w:rsidRPr="008718FA">
              <w:rPr>
                <w:rFonts w:ascii="GHEA Grapalat" w:hAnsi="GHEA Grapalat"/>
                <w:color w:val="0070C0"/>
                <w:sz w:val="20"/>
                <w:lang w:val="ru-RU"/>
              </w:rPr>
              <w:t>)</w:t>
            </w: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1</w:t>
            </w:r>
          </w:p>
        </w:tc>
        <w:tc>
          <w:tcPr>
            <w:tcW w:w="2413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2</w:t>
            </w:r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3</w:t>
            </w:r>
          </w:p>
        </w:tc>
        <w:tc>
          <w:tcPr>
            <w:tcW w:w="1134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4</w:t>
            </w:r>
          </w:p>
        </w:tc>
        <w:tc>
          <w:tcPr>
            <w:tcW w:w="1559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5</w:t>
            </w:r>
          </w:p>
        </w:tc>
        <w:tc>
          <w:tcPr>
            <w:tcW w:w="1559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6</w:t>
            </w:r>
          </w:p>
        </w:tc>
        <w:tc>
          <w:tcPr>
            <w:tcW w:w="1985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7</w:t>
            </w:r>
          </w:p>
        </w:tc>
      </w:tr>
      <w:tr w:rsidR="00A24482" w:rsidTr="005B4108">
        <w:tc>
          <w:tcPr>
            <w:tcW w:w="2852" w:type="dxa"/>
            <w:gridSpan w:val="2"/>
          </w:tcPr>
          <w:p w:rsidR="00A24482" w:rsidRDefault="00A24482" w:rsidP="005B4108">
            <w:pPr>
              <w:rPr>
                <w:lang w:val="af-ZA"/>
              </w:rPr>
            </w:pPr>
            <w:r w:rsidRPr="008718FA">
              <w:rPr>
                <w:rFonts w:ascii="GHEA Grapalat" w:hAnsi="GHEA Grapalat"/>
                <w:color w:val="0070C0"/>
              </w:rPr>
              <w:t>ՔԱՂԱՔԱԿԱՆ ՊԱՇՏՈՆՆԵՐ</w:t>
            </w:r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55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55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985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1</w:t>
            </w: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Համայնքի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ղեկավար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440000</w:t>
            </w:r>
          </w:p>
        </w:tc>
        <w:tc>
          <w:tcPr>
            <w:tcW w:w="155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440000</w:t>
            </w: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2</w:t>
            </w: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Համայնքի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ղեկավարի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առաջին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տեղակալ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330000</w:t>
            </w:r>
          </w:p>
        </w:tc>
        <w:tc>
          <w:tcPr>
            <w:tcW w:w="155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330000</w:t>
            </w: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3</w:t>
            </w: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Համայնքի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ղեկավարի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տեղակալ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300000</w:t>
            </w:r>
          </w:p>
        </w:tc>
        <w:tc>
          <w:tcPr>
            <w:tcW w:w="155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300000</w:t>
            </w: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00150D" w:rsidRDefault="00A24482" w:rsidP="005B4108">
            <w:pPr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Ընդամենը</w:t>
            </w:r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3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 w:rsidRPr="008718FA">
              <w:rPr>
                <w:rFonts w:ascii="GHEA Grapalat" w:hAnsi="GHEA Grapalat"/>
                <w:b/>
                <w:i/>
                <w:color w:val="0070C0"/>
              </w:rPr>
              <w:t>1070000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 w:rsidRPr="008718FA">
              <w:rPr>
                <w:rFonts w:ascii="GHEA Grapalat" w:hAnsi="GHEA Grapalat"/>
                <w:b/>
                <w:i/>
                <w:color w:val="0070C0"/>
              </w:rPr>
              <w:t>1070000</w:t>
            </w:r>
          </w:p>
        </w:tc>
      </w:tr>
      <w:tr w:rsidR="00A24482" w:rsidTr="005B4108">
        <w:tc>
          <w:tcPr>
            <w:tcW w:w="2852" w:type="dxa"/>
            <w:gridSpan w:val="2"/>
          </w:tcPr>
          <w:p w:rsidR="00A24482" w:rsidRDefault="00A24482" w:rsidP="005B4108">
            <w:pPr>
              <w:rPr>
                <w:lang w:val="af-ZA"/>
              </w:rPr>
            </w:pPr>
            <w:r w:rsidRPr="008718FA">
              <w:rPr>
                <w:rFonts w:ascii="GHEA Grapalat" w:hAnsi="GHEA Grapalat"/>
                <w:color w:val="0070C0"/>
              </w:rPr>
              <w:t>ՀԱՅԵՑՈՂԱԿԱՆ ՊԱՇՏՈՆՆԵՐ</w:t>
            </w:r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55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55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985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Համայնքի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ղեկավարի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խորհրդական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260000</w:t>
            </w:r>
          </w:p>
        </w:tc>
        <w:tc>
          <w:tcPr>
            <w:tcW w:w="155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260000</w:t>
            </w: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Համայնքի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ղեկավարի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օգնական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230000</w:t>
            </w:r>
          </w:p>
        </w:tc>
        <w:tc>
          <w:tcPr>
            <w:tcW w:w="155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230000</w:t>
            </w: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Default="00A24482" w:rsidP="005B4108">
            <w:pPr>
              <w:rPr>
                <w:lang w:val="af-ZA"/>
              </w:rPr>
            </w:pPr>
            <w:proofErr w:type="spellStart"/>
            <w:r w:rsidRPr="008718FA">
              <w:rPr>
                <w:rFonts w:ascii="GHEA Grapalat" w:hAnsi="GHEA Grapalat"/>
                <w:b/>
                <w:i/>
                <w:color w:val="0070C0"/>
              </w:rPr>
              <w:t>Ընդամենը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 w:rsidRPr="008718FA">
              <w:rPr>
                <w:rFonts w:ascii="GHEA Grapalat" w:hAnsi="GHEA Grapalat"/>
                <w:b/>
                <w:i/>
                <w:color w:val="0070C0"/>
              </w:rPr>
              <w:t>2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 w:rsidRPr="008718FA">
              <w:rPr>
                <w:rFonts w:ascii="GHEA Grapalat" w:hAnsi="GHEA Grapalat"/>
                <w:b/>
                <w:i/>
                <w:color w:val="0070C0"/>
              </w:rPr>
              <w:t>490000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 w:rsidRPr="008718FA">
              <w:rPr>
                <w:rFonts w:ascii="GHEA Grapalat" w:hAnsi="GHEA Grapalat"/>
                <w:b/>
                <w:i/>
                <w:color w:val="0070C0"/>
              </w:rPr>
              <w:t>490000</w:t>
            </w:r>
          </w:p>
        </w:tc>
      </w:tr>
      <w:tr w:rsidR="00A24482" w:rsidTr="005B4108">
        <w:trPr>
          <w:trHeight w:val="165"/>
        </w:trPr>
        <w:tc>
          <w:tcPr>
            <w:tcW w:w="2852" w:type="dxa"/>
            <w:gridSpan w:val="2"/>
          </w:tcPr>
          <w:p w:rsidR="00A24482" w:rsidRPr="00567EA8" w:rsidRDefault="00A24482" w:rsidP="008E5A98">
            <w:pPr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 xml:space="preserve">ՔԱՂԱՔԱՑԻԱԿԱՆ </w:t>
            </w:r>
            <w:r w:rsidR="008E5A98">
              <w:rPr>
                <w:rFonts w:ascii="Sylfaen" w:hAnsi="Sylfaen"/>
                <w:lang w:val="af-ZA"/>
              </w:rPr>
              <w:t>ԱՇԽԱՏԱՆՔ ԻՐԱԿԱՆԱՑՆՈՂ</w:t>
            </w:r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55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55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985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</w:tr>
      <w:tr w:rsidR="00A24482" w:rsidTr="005B4108">
        <w:trPr>
          <w:trHeight w:val="90"/>
        </w:trPr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Անասնաբուժ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3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120000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360000</w:t>
            </w:r>
          </w:p>
        </w:tc>
      </w:tr>
      <w:tr w:rsidR="00A24482" w:rsidTr="005B4108">
        <w:trPr>
          <w:trHeight w:val="90"/>
        </w:trPr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Default="00A24482" w:rsidP="005B4108">
            <w:pPr>
              <w:rPr>
                <w:lang w:val="af-ZA"/>
              </w:rPr>
            </w:pPr>
            <w:proofErr w:type="spellStart"/>
            <w:r w:rsidRPr="008718FA">
              <w:rPr>
                <w:rFonts w:ascii="GHEA Grapalat" w:hAnsi="GHEA Grapalat"/>
                <w:b/>
                <w:i/>
                <w:color w:val="0070C0"/>
              </w:rPr>
              <w:t>Ընդամենը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>
              <w:rPr>
                <w:rFonts w:ascii="GHEA Grapalat" w:hAnsi="GHEA Grapalat"/>
                <w:b/>
                <w:i/>
                <w:color w:val="0070C0"/>
              </w:rPr>
              <w:t>3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>
              <w:rPr>
                <w:rFonts w:ascii="GHEA Grapalat" w:hAnsi="GHEA Grapalat"/>
                <w:b/>
                <w:i/>
                <w:color w:val="0070C0"/>
              </w:rPr>
              <w:t>120000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>
              <w:rPr>
                <w:rFonts w:ascii="GHEA Grapalat" w:hAnsi="GHEA Grapalat"/>
                <w:b/>
                <w:i/>
                <w:color w:val="0070C0"/>
              </w:rPr>
              <w:t>360000</w:t>
            </w:r>
          </w:p>
        </w:tc>
      </w:tr>
      <w:tr w:rsidR="00A24482" w:rsidTr="005B4108">
        <w:tc>
          <w:tcPr>
            <w:tcW w:w="2852" w:type="dxa"/>
            <w:gridSpan w:val="2"/>
          </w:tcPr>
          <w:p w:rsidR="00A24482" w:rsidRDefault="00A24482" w:rsidP="005B4108">
            <w:pPr>
              <w:rPr>
                <w:lang w:val="af-ZA"/>
              </w:rPr>
            </w:pPr>
            <w:r w:rsidRPr="008718FA">
              <w:rPr>
                <w:rFonts w:ascii="GHEA Grapalat" w:hAnsi="GHEA Grapalat"/>
                <w:color w:val="0070C0"/>
              </w:rPr>
              <w:t>ՎԱՐՉԱԿԱՆ ՊԱՇՏՈՆՆԵՐ</w:t>
            </w:r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55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55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985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Գողթ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գյուղի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</w:p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վարչական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ղեկավար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260000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260000</w:t>
            </w: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Ողջաբերդ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գյուղի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վարչական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ղեկավար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250000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250000</w:t>
            </w: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Գեղադիր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գյուղի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վարչական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ղեկավար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250000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250000</w:t>
            </w: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Հացավան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գյուղի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վարչական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ղեկավար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240000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240000</w:t>
            </w: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Գեղարդ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գյուղի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վարչական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ղեկավար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240000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240000</w:t>
            </w: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Default="00A24482" w:rsidP="005B4108">
            <w:pPr>
              <w:rPr>
                <w:lang w:val="af-ZA"/>
              </w:rPr>
            </w:pPr>
            <w:proofErr w:type="spellStart"/>
            <w:r w:rsidRPr="008718FA">
              <w:rPr>
                <w:rFonts w:ascii="GHEA Grapalat" w:hAnsi="GHEA Grapalat"/>
                <w:b/>
                <w:i/>
                <w:color w:val="0070C0"/>
              </w:rPr>
              <w:t>Ընդամենը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 w:rsidRPr="008718FA">
              <w:rPr>
                <w:rFonts w:ascii="GHEA Grapalat" w:hAnsi="GHEA Grapalat"/>
                <w:b/>
                <w:i/>
                <w:color w:val="0070C0"/>
              </w:rPr>
              <w:t>5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 w:rsidRPr="008718FA">
              <w:rPr>
                <w:rFonts w:ascii="GHEA Grapalat" w:hAnsi="GHEA Grapalat"/>
                <w:b/>
                <w:i/>
                <w:color w:val="0070C0"/>
              </w:rPr>
              <w:t>1240000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 w:rsidRPr="008718FA">
              <w:rPr>
                <w:rFonts w:ascii="GHEA Grapalat" w:hAnsi="GHEA Grapalat"/>
                <w:b/>
                <w:i/>
                <w:color w:val="0070C0"/>
              </w:rPr>
              <w:t>1240000</w:t>
            </w:r>
          </w:p>
        </w:tc>
      </w:tr>
      <w:tr w:rsidR="00A24482" w:rsidTr="005B4108">
        <w:tc>
          <w:tcPr>
            <w:tcW w:w="2852" w:type="dxa"/>
            <w:gridSpan w:val="2"/>
          </w:tcPr>
          <w:p w:rsidR="00A24482" w:rsidRDefault="00A24482" w:rsidP="005B4108">
            <w:pPr>
              <w:rPr>
                <w:lang w:val="af-ZA"/>
              </w:rPr>
            </w:pPr>
            <w:r w:rsidRPr="008718FA">
              <w:rPr>
                <w:rFonts w:ascii="GHEA Grapalat" w:hAnsi="GHEA Grapalat"/>
                <w:color w:val="0070C0"/>
              </w:rPr>
              <w:t xml:space="preserve">ՀԱՄԱՅՆՔԱՅԻՆ ԾԱՌԱՅՈՒԹՅԱՆ </w:t>
            </w:r>
            <w:r w:rsidRPr="008718FA">
              <w:rPr>
                <w:rFonts w:ascii="GHEA Grapalat" w:hAnsi="GHEA Grapalat"/>
                <w:color w:val="0070C0"/>
              </w:rPr>
              <w:lastRenderedPageBreak/>
              <w:t>ՀԱՍՏԻՔՆԵՐ</w:t>
            </w:r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55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55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985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Default="00A24482" w:rsidP="005B4108">
            <w:pPr>
              <w:rPr>
                <w:lang w:val="af-ZA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Աշխատակազմի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քարտուղար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1.2-1</w:t>
            </w: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330000</w:t>
            </w:r>
          </w:p>
        </w:tc>
        <w:tc>
          <w:tcPr>
            <w:tcW w:w="1559" w:type="dxa"/>
          </w:tcPr>
          <w:p w:rsidR="00A24482" w:rsidRPr="008718FA" w:rsidRDefault="00EC093E" w:rsidP="005B4108">
            <w:pPr>
              <w:jc w:val="center"/>
              <w:rPr>
                <w:rFonts w:ascii="GHEA Grapalat" w:hAnsi="GHEA Grapalat"/>
                <w:color w:val="0070C0"/>
              </w:rPr>
            </w:pPr>
            <w:r>
              <w:rPr>
                <w:rFonts w:ascii="GHEA Grapalat" w:hAnsi="GHEA Grapalat"/>
                <w:color w:val="0070C0"/>
              </w:rPr>
              <w:t>33000</w:t>
            </w:r>
          </w:p>
        </w:tc>
        <w:tc>
          <w:tcPr>
            <w:tcW w:w="1985" w:type="dxa"/>
          </w:tcPr>
          <w:p w:rsidR="00A24482" w:rsidRPr="008718FA" w:rsidRDefault="00EC093E" w:rsidP="005B4108">
            <w:pPr>
              <w:jc w:val="center"/>
              <w:rPr>
                <w:rFonts w:ascii="GHEA Grapalat" w:hAnsi="GHEA Grapalat"/>
                <w:color w:val="0070C0"/>
              </w:rPr>
            </w:pPr>
            <w:r>
              <w:rPr>
                <w:rFonts w:ascii="GHEA Grapalat" w:hAnsi="GHEA Grapalat"/>
                <w:color w:val="0070C0"/>
              </w:rPr>
              <w:t>363000</w:t>
            </w:r>
          </w:p>
        </w:tc>
      </w:tr>
      <w:tr w:rsidR="00A24482" w:rsidTr="005B4108">
        <w:tc>
          <w:tcPr>
            <w:tcW w:w="10507" w:type="dxa"/>
            <w:gridSpan w:val="7"/>
            <w:vAlign w:val="center"/>
          </w:tcPr>
          <w:p w:rsidR="00A24482" w:rsidRPr="002710A7" w:rsidRDefault="00A24482" w:rsidP="005B4108">
            <w:pPr>
              <w:jc w:val="center"/>
              <w:rPr>
                <w:rFonts w:ascii="GHEA Grapalat" w:hAnsi="GHEA Grapalat" w:cs="Sylfaen"/>
                <w:b/>
                <w:color w:val="0070C0"/>
                <w:sz w:val="24"/>
                <w:szCs w:val="24"/>
                <w:lang w:val="af-ZA"/>
              </w:rPr>
            </w:pPr>
            <w:r w:rsidRPr="008718FA">
              <w:rPr>
                <w:rFonts w:ascii="GHEA Grapalat" w:hAnsi="GHEA Grapalat" w:cs="Sylfaen"/>
                <w:b/>
                <w:color w:val="0070C0"/>
                <w:sz w:val="24"/>
                <w:szCs w:val="24"/>
                <w:lang w:val="hy-AM"/>
              </w:rPr>
              <w:t>Ֆինանսատնտեսագիտական, եկամուտների հաշվառման</w:t>
            </w:r>
          </w:p>
          <w:p w:rsidR="00A24482" w:rsidRDefault="00A24482" w:rsidP="005B4108">
            <w:pPr>
              <w:jc w:val="center"/>
              <w:rPr>
                <w:lang w:val="af-ZA"/>
              </w:rPr>
            </w:pPr>
            <w:r w:rsidRPr="008718FA">
              <w:rPr>
                <w:rFonts w:ascii="GHEA Grapalat" w:hAnsi="GHEA Grapalat" w:cs="Sylfaen"/>
                <w:b/>
                <w:color w:val="0070C0"/>
                <w:sz w:val="24"/>
                <w:szCs w:val="24"/>
                <w:lang w:val="hy-AM"/>
              </w:rPr>
              <w:t>և հավաքագրման բաժին</w:t>
            </w: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Բաժնի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պետ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2.1-1</w:t>
            </w: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  <w:lang w:val="ru-RU"/>
              </w:rPr>
            </w:pPr>
            <w:r w:rsidRPr="008718FA">
              <w:rPr>
                <w:rFonts w:ascii="GHEA Grapalat" w:hAnsi="GHEA Grapalat"/>
                <w:color w:val="0070C0"/>
              </w:rPr>
              <w:t>310000</w:t>
            </w:r>
          </w:p>
        </w:tc>
        <w:tc>
          <w:tcPr>
            <w:tcW w:w="1559" w:type="dxa"/>
            <w:vAlign w:val="center"/>
          </w:tcPr>
          <w:p w:rsidR="00A24482" w:rsidRPr="008718FA" w:rsidRDefault="00EC093E" w:rsidP="005B4108">
            <w:pPr>
              <w:jc w:val="center"/>
              <w:rPr>
                <w:rFonts w:ascii="GHEA Grapalat" w:hAnsi="GHEA Grapalat"/>
                <w:color w:val="0070C0"/>
              </w:rPr>
            </w:pPr>
            <w:r>
              <w:rPr>
                <w:rFonts w:ascii="GHEA Grapalat" w:hAnsi="GHEA Grapalat"/>
                <w:color w:val="0070C0"/>
              </w:rPr>
              <w:t>31000</w:t>
            </w:r>
          </w:p>
        </w:tc>
        <w:tc>
          <w:tcPr>
            <w:tcW w:w="1985" w:type="dxa"/>
          </w:tcPr>
          <w:p w:rsidR="00A24482" w:rsidRPr="008718FA" w:rsidRDefault="00EC093E" w:rsidP="005B4108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>
              <w:rPr>
                <w:rFonts w:ascii="GHEA Grapalat" w:hAnsi="GHEA Grapalat"/>
                <w:color w:val="0070C0"/>
                <w:lang w:val="en-GB"/>
              </w:rPr>
              <w:t>341000</w:t>
            </w: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Գլխավոր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մասնագետ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2.3-1</w:t>
            </w: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  <w:lang w:val="ru-RU"/>
              </w:rPr>
            </w:pPr>
            <w:r w:rsidRPr="008718FA">
              <w:rPr>
                <w:rFonts w:ascii="GHEA Grapalat" w:hAnsi="GHEA Grapalat"/>
                <w:color w:val="0070C0"/>
              </w:rPr>
              <w:t>290000</w:t>
            </w:r>
          </w:p>
        </w:tc>
        <w:tc>
          <w:tcPr>
            <w:tcW w:w="1559" w:type="dxa"/>
            <w:vAlign w:val="center"/>
          </w:tcPr>
          <w:p w:rsidR="00A24482" w:rsidRPr="008718FA" w:rsidRDefault="00EC093E" w:rsidP="005B4108">
            <w:pPr>
              <w:jc w:val="center"/>
              <w:rPr>
                <w:rFonts w:ascii="GHEA Grapalat" w:hAnsi="GHEA Grapalat"/>
                <w:color w:val="0070C0"/>
              </w:rPr>
            </w:pPr>
            <w:r>
              <w:rPr>
                <w:rFonts w:ascii="GHEA Grapalat" w:hAnsi="GHEA Grapalat"/>
                <w:color w:val="0070C0"/>
              </w:rPr>
              <w:t>29000</w:t>
            </w:r>
          </w:p>
        </w:tc>
        <w:tc>
          <w:tcPr>
            <w:tcW w:w="1985" w:type="dxa"/>
          </w:tcPr>
          <w:p w:rsidR="00A24482" w:rsidRPr="008718FA" w:rsidRDefault="00A24482" w:rsidP="00EC093E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>
              <w:rPr>
                <w:rFonts w:ascii="GHEA Grapalat" w:hAnsi="GHEA Grapalat"/>
                <w:color w:val="0070C0"/>
                <w:lang w:val="en-GB"/>
              </w:rPr>
              <w:t>3</w:t>
            </w:r>
            <w:r w:rsidR="00EC093E">
              <w:rPr>
                <w:rFonts w:ascii="GHEA Grapalat" w:hAnsi="GHEA Grapalat"/>
                <w:color w:val="0070C0"/>
                <w:lang w:val="en-GB"/>
              </w:rPr>
              <w:t>19000</w:t>
            </w: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Առաջատար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մասնագետ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  <w:r>
              <w:rPr>
                <w:lang w:val="af-ZA"/>
              </w:rPr>
              <w:t>3.1-1</w:t>
            </w: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 w:rsidRPr="008718FA">
              <w:rPr>
                <w:rFonts w:ascii="GHEA Grapalat" w:hAnsi="GHEA Grapalat"/>
                <w:color w:val="0070C0"/>
                <w:lang w:val="en-GB"/>
              </w:rPr>
              <w:t>228000</w:t>
            </w:r>
          </w:p>
        </w:tc>
        <w:tc>
          <w:tcPr>
            <w:tcW w:w="1559" w:type="dxa"/>
            <w:vAlign w:val="center"/>
          </w:tcPr>
          <w:p w:rsidR="00A24482" w:rsidRPr="008718FA" w:rsidRDefault="00CB356E" w:rsidP="005B4108">
            <w:pPr>
              <w:jc w:val="center"/>
              <w:rPr>
                <w:rFonts w:ascii="GHEA Grapalat" w:hAnsi="GHEA Grapalat"/>
                <w:color w:val="0070C0"/>
              </w:rPr>
            </w:pPr>
            <w:r>
              <w:rPr>
                <w:rFonts w:ascii="GHEA Grapalat" w:hAnsi="GHEA Grapalat"/>
                <w:color w:val="0070C0"/>
              </w:rPr>
              <w:t>29640</w:t>
            </w:r>
          </w:p>
        </w:tc>
        <w:tc>
          <w:tcPr>
            <w:tcW w:w="1985" w:type="dxa"/>
            <w:vAlign w:val="center"/>
          </w:tcPr>
          <w:p w:rsidR="00A24482" w:rsidRPr="008718FA" w:rsidRDefault="00EC093E" w:rsidP="00CB356E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>
              <w:rPr>
                <w:rFonts w:ascii="GHEA Grapalat" w:hAnsi="GHEA Grapalat"/>
                <w:color w:val="0070C0"/>
                <w:lang w:val="en-GB"/>
              </w:rPr>
              <w:t>25</w:t>
            </w:r>
            <w:r w:rsidR="00CB356E">
              <w:rPr>
                <w:rFonts w:ascii="GHEA Grapalat" w:hAnsi="GHEA Grapalat"/>
                <w:color w:val="0070C0"/>
                <w:lang w:val="en-GB"/>
              </w:rPr>
              <w:t>7640</w:t>
            </w:r>
          </w:p>
        </w:tc>
      </w:tr>
      <w:tr w:rsidR="00CB356E" w:rsidTr="005B4108">
        <w:tc>
          <w:tcPr>
            <w:tcW w:w="439" w:type="dxa"/>
          </w:tcPr>
          <w:p w:rsidR="00CB356E" w:rsidRDefault="00CB356E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CB356E" w:rsidRPr="008718FA" w:rsidRDefault="00CB356E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Առաջատար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մասնագետ-Օպերատոր</w:t>
            </w:r>
            <w:proofErr w:type="spellEnd"/>
          </w:p>
        </w:tc>
        <w:tc>
          <w:tcPr>
            <w:tcW w:w="1418" w:type="dxa"/>
          </w:tcPr>
          <w:p w:rsidR="00CB356E" w:rsidRDefault="00CB356E" w:rsidP="005B4108">
            <w:pPr>
              <w:rPr>
                <w:lang w:val="af-ZA"/>
              </w:rPr>
            </w:pPr>
            <w:r>
              <w:rPr>
                <w:lang w:val="af-ZA"/>
              </w:rPr>
              <w:t>3.1-2</w:t>
            </w:r>
          </w:p>
        </w:tc>
        <w:tc>
          <w:tcPr>
            <w:tcW w:w="1134" w:type="dxa"/>
            <w:vAlign w:val="center"/>
          </w:tcPr>
          <w:p w:rsidR="00CB356E" w:rsidRPr="008718FA" w:rsidRDefault="00CB356E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  <w:vAlign w:val="center"/>
          </w:tcPr>
          <w:p w:rsidR="00CB356E" w:rsidRPr="008718FA" w:rsidRDefault="00CB356E" w:rsidP="005B4108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 w:rsidRPr="008718FA">
              <w:rPr>
                <w:rFonts w:ascii="GHEA Grapalat" w:hAnsi="GHEA Grapalat"/>
                <w:color w:val="0070C0"/>
                <w:lang w:val="en-GB"/>
              </w:rPr>
              <w:t>228000</w:t>
            </w:r>
          </w:p>
        </w:tc>
        <w:tc>
          <w:tcPr>
            <w:tcW w:w="1559" w:type="dxa"/>
            <w:vAlign w:val="center"/>
          </w:tcPr>
          <w:p w:rsidR="00CB356E" w:rsidRPr="008718FA" w:rsidRDefault="00CB356E" w:rsidP="000C0F2B">
            <w:pPr>
              <w:jc w:val="center"/>
              <w:rPr>
                <w:rFonts w:ascii="GHEA Grapalat" w:hAnsi="GHEA Grapalat"/>
                <w:color w:val="0070C0"/>
              </w:rPr>
            </w:pPr>
            <w:r>
              <w:rPr>
                <w:rFonts w:ascii="GHEA Grapalat" w:hAnsi="GHEA Grapalat"/>
                <w:color w:val="0070C0"/>
              </w:rPr>
              <w:t>22800</w:t>
            </w:r>
          </w:p>
        </w:tc>
        <w:tc>
          <w:tcPr>
            <w:tcW w:w="1985" w:type="dxa"/>
            <w:vAlign w:val="center"/>
          </w:tcPr>
          <w:p w:rsidR="00CB356E" w:rsidRPr="008718FA" w:rsidRDefault="00CB356E" w:rsidP="00CB356E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>
              <w:rPr>
                <w:rFonts w:ascii="GHEA Grapalat" w:hAnsi="GHEA Grapalat"/>
                <w:color w:val="0070C0"/>
                <w:lang w:val="en-GB"/>
              </w:rPr>
              <w:t>250800</w:t>
            </w:r>
          </w:p>
        </w:tc>
      </w:tr>
      <w:tr w:rsidR="00CB356E" w:rsidTr="005B4108">
        <w:trPr>
          <w:trHeight w:val="100"/>
        </w:trPr>
        <w:tc>
          <w:tcPr>
            <w:tcW w:w="439" w:type="dxa"/>
          </w:tcPr>
          <w:p w:rsidR="00CB356E" w:rsidRDefault="00CB356E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CB356E" w:rsidRPr="008718FA" w:rsidRDefault="00CB356E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Առաջատար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մասնագետ-Օպերատոր</w:t>
            </w:r>
            <w:proofErr w:type="spellEnd"/>
          </w:p>
        </w:tc>
        <w:tc>
          <w:tcPr>
            <w:tcW w:w="1418" w:type="dxa"/>
          </w:tcPr>
          <w:p w:rsidR="00CB356E" w:rsidRDefault="00CB356E" w:rsidP="005B4108">
            <w:pPr>
              <w:rPr>
                <w:lang w:val="af-ZA"/>
              </w:rPr>
            </w:pPr>
            <w:r>
              <w:rPr>
                <w:lang w:val="af-ZA"/>
              </w:rPr>
              <w:t>3.1-3</w:t>
            </w:r>
          </w:p>
        </w:tc>
        <w:tc>
          <w:tcPr>
            <w:tcW w:w="1134" w:type="dxa"/>
            <w:vAlign w:val="center"/>
          </w:tcPr>
          <w:p w:rsidR="00CB356E" w:rsidRPr="008718FA" w:rsidRDefault="00CB356E" w:rsidP="005B4108">
            <w:pPr>
              <w:jc w:val="center"/>
              <w:rPr>
                <w:rFonts w:ascii="GHEA Grapalat" w:hAnsi="GHEA Grapalat"/>
                <w:color w:val="0070C0"/>
              </w:rPr>
            </w:pPr>
            <w:r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  <w:vAlign w:val="center"/>
          </w:tcPr>
          <w:p w:rsidR="00CB356E" w:rsidRPr="008718FA" w:rsidRDefault="00CB356E" w:rsidP="005B4108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 w:rsidRPr="008718FA">
              <w:rPr>
                <w:rFonts w:ascii="GHEA Grapalat" w:hAnsi="GHEA Grapalat"/>
                <w:color w:val="0070C0"/>
                <w:lang w:val="en-GB"/>
              </w:rPr>
              <w:t>228000</w:t>
            </w:r>
          </w:p>
        </w:tc>
        <w:tc>
          <w:tcPr>
            <w:tcW w:w="1559" w:type="dxa"/>
            <w:vAlign w:val="center"/>
          </w:tcPr>
          <w:p w:rsidR="00CB356E" w:rsidRPr="008718FA" w:rsidRDefault="00CB356E" w:rsidP="000C0F2B">
            <w:pPr>
              <w:jc w:val="center"/>
              <w:rPr>
                <w:rFonts w:ascii="GHEA Grapalat" w:hAnsi="GHEA Grapalat"/>
                <w:color w:val="0070C0"/>
              </w:rPr>
            </w:pPr>
            <w:r>
              <w:rPr>
                <w:rFonts w:ascii="GHEA Grapalat" w:hAnsi="GHEA Grapalat"/>
                <w:color w:val="0070C0"/>
              </w:rPr>
              <w:t>29640</w:t>
            </w:r>
          </w:p>
        </w:tc>
        <w:tc>
          <w:tcPr>
            <w:tcW w:w="1985" w:type="dxa"/>
            <w:vAlign w:val="center"/>
          </w:tcPr>
          <w:p w:rsidR="00CB356E" w:rsidRPr="008718FA" w:rsidRDefault="00CB356E" w:rsidP="000C0F2B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>
              <w:rPr>
                <w:rFonts w:ascii="GHEA Grapalat" w:hAnsi="GHEA Grapalat"/>
                <w:color w:val="0070C0"/>
                <w:lang w:val="en-GB"/>
              </w:rPr>
              <w:t>257640</w:t>
            </w:r>
          </w:p>
        </w:tc>
      </w:tr>
      <w:tr w:rsidR="00CB356E" w:rsidTr="005B4108">
        <w:trPr>
          <w:trHeight w:val="165"/>
        </w:trPr>
        <w:tc>
          <w:tcPr>
            <w:tcW w:w="439" w:type="dxa"/>
          </w:tcPr>
          <w:p w:rsidR="00CB356E" w:rsidRDefault="00CB356E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CB356E" w:rsidRPr="008718FA" w:rsidRDefault="00CB356E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Առաջատար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մասնագետ-Օպերատոր</w:t>
            </w:r>
            <w:proofErr w:type="spellEnd"/>
          </w:p>
        </w:tc>
        <w:tc>
          <w:tcPr>
            <w:tcW w:w="1418" w:type="dxa"/>
          </w:tcPr>
          <w:p w:rsidR="00CB356E" w:rsidRDefault="00CB356E" w:rsidP="005B4108">
            <w:pPr>
              <w:rPr>
                <w:lang w:val="af-ZA"/>
              </w:rPr>
            </w:pPr>
            <w:r>
              <w:rPr>
                <w:lang w:val="af-ZA"/>
              </w:rPr>
              <w:t>3.1-4</w:t>
            </w:r>
          </w:p>
        </w:tc>
        <w:tc>
          <w:tcPr>
            <w:tcW w:w="1134" w:type="dxa"/>
            <w:vAlign w:val="center"/>
          </w:tcPr>
          <w:p w:rsidR="00CB356E" w:rsidRPr="008718FA" w:rsidRDefault="00CB356E" w:rsidP="005B4108">
            <w:pPr>
              <w:jc w:val="center"/>
              <w:rPr>
                <w:rFonts w:ascii="GHEA Grapalat" w:hAnsi="GHEA Grapalat"/>
                <w:color w:val="0070C0"/>
              </w:rPr>
            </w:pPr>
            <w:r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  <w:vAlign w:val="center"/>
          </w:tcPr>
          <w:p w:rsidR="00CB356E" w:rsidRPr="008718FA" w:rsidRDefault="00CB356E" w:rsidP="005B4108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 w:rsidRPr="008718FA">
              <w:rPr>
                <w:rFonts w:ascii="GHEA Grapalat" w:hAnsi="GHEA Grapalat"/>
                <w:color w:val="0070C0"/>
                <w:lang w:val="en-GB"/>
              </w:rPr>
              <w:t>228000</w:t>
            </w:r>
          </w:p>
        </w:tc>
        <w:tc>
          <w:tcPr>
            <w:tcW w:w="1559" w:type="dxa"/>
            <w:vAlign w:val="center"/>
          </w:tcPr>
          <w:p w:rsidR="00CB356E" w:rsidRPr="008718FA" w:rsidRDefault="00CB356E" w:rsidP="000C0F2B">
            <w:pPr>
              <w:jc w:val="center"/>
              <w:rPr>
                <w:rFonts w:ascii="GHEA Grapalat" w:hAnsi="GHEA Grapalat"/>
                <w:color w:val="0070C0"/>
              </w:rPr>
            </w:pPr>
            <w:r>
              <w:rPr>
                <w:rFonts w:ascii="GHEA Grapalat" w:hAnsi="GHEA Grapalat"/>
                <w:color w:val="0070C0"/>
              </w:rPr>
              <w:t>29640</w:t>
            </w:r>
          </w:p>
        </w:tc>
        <w:tc>
          <w:tcPr>
            <w:tcW w:w="1985" w:type="dxa"/>
            <w:vAlign w:val="center"/>
          </w:tcPr>
          <w:p w:rsidR="00CB356E" w:rsidRPr="008718FA" w:rsidRDefault="00CB356E" w:rsidP="000C0F2B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>
              <w:rPr>
                <w:rFonts w:ascii="GHEA Grapalat" w:hAnsi="GHEA Grapalat"/>
                <w:color w:val="0070C0"/>
                <w:lang w:val="en-GB"/>
              </w:rPr>
              <w:t>257640</w:t>
            </w:r>
          </w:p>
        </w:tc>
      </w:tr>
      <w:tr w:rsidR="00A24482" w:rsidTr="005B4108">
        <w:trPr>
          <w:trHeight w:val="115"/>
        </w:trPr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Առաջատար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մասնագետ-Օպերատոր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 w:rsidRPr="008718FA">
              <w:rPr>
                <w:rFonts w:ascii="GHEA Grapalat" w:hAnsi="GHEA Grapalat"/>
                <w:color w:val="0070C0"/>
                <w:lang w:val="en-GB"/>
              </w:rPr>
              <w:t>228000</w:t>
            </w:r>
          </w:p>
        </w:tc>
        <w:tc>
          <w:tcPr>
            <w:tcW w:w="1559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  <w:vAlign w:val="center"/>
          </w:tcPr>
          <w:p w:rsidR="00A24482" w:rsidRPr="008718FA" w:rsidRDefault="00984B01" w:rsidP="005B4108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>
              <w:rPr>
                <w:rFonts w:ascii="GHEA Grapalat" w:hAnsi="GHEA Grapalat"/>
                <w:color w:val="0070C0"/>
                <w:lang w:val="en-GB"/>
              </w:rPr>
              <w:t>228000</w:t>
            </w:r>
          </w:p>
        </w:tc>
      </w:tr>
      <w:tr w:rsidR="00A24482" w:rsidTr="005B4108">
        <w:trPr>
          <w:trHeight w:val="750"/>
        </w:trPr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Առաջատար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մասնագետ-Օպերատոր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>
              <w:rPr>
                <w:rFonts w:ascii="GHEA Grapalat" w:hAnsi="GHEA Grapalat"/>
                <w:color w:val="0070C0"/>
              </w:rPr>
              <w:t>2</w:t>
            </w:r>
          </w:p>
        </w:tc>
        <w:tc>
          <w:tcPr>
            <w:tcW w:w="1559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 w:rsidRPr="008718FA">
              <w:rPr>
                <w:rFonts w:ascii="GHEA Grapalat" w:hAnsi="GHEA Grapalat"/>
                <w:color w:val="0070C0"/>
                <w:lang w:val="en-GB"/>
              </w:rPr>
              <w:t>228000</w:t>
            </w:r>
          </w:p>
        </w:tc>
        <w:tc>
          <w:tcPr>
            <w:tcW w:w="1559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>
              <w:rPr>
                <w:rFonts w:ascii="GHEA Grapalat" w:hAnsi="GHEA Grapalat"/>
                <w:color w:val="0070C0"/>
                <w:lang w:val="en-GB"/>
              </w:rPr>
              <w:t>456000</w:t>
            </w:r>
          </w:p>
        </w:tc>
      </w:tr>
      <w:tr w:rsidR="00A24482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b/>
                <w:i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b/>
                <w:i/>
                <w:color w:val="0070C0"/>
              </w:rPr>
              <w:t>Ընդամենը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 w:rsidRPr="008718FA">
              <w:rPr>
                <w:rFonts w:ascii="GHEA Grapalat" w:hAnsi="GHEA Grapalat"/>
                <w:b/>
                <w:i/>
                <w:color w:val="0070C0"/>
              </w:rPr>
              <w:t>9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 w:rsidRPr="008718FA">
              <w:rPr>
                <w:rFonts w:ascii="GHEA Grapalat" w:hAnsi="GHEA Grapalat"/>
                <w:b/>
                <w:i/>
                <w:color w:val="0070C0"/>
              </w:rPr>
              <w:t>1284000</w:t>
            </w:r>
          </w:p>
        </w:tc>
        <w:tc>
          <w:tcPr>
            <w:tcW w:w="1559" w:type="dxa"/>
          </w:tcPr>
          <w:p w:rsidR="00A24482" w:rsidRPr="008718FA" w:rsidRDefault="00E75499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>
              <w:rPr>
                <w:rFonts w:ascii="GHEA Grapalat" w:hAnsi="GHEA Grapalat"/>
                <w:b/>
                <w:i/>
                <w:color w:val="0070C0"/>
              </w:rPr>
              <w:t>204720</w:t>
            </w:r>
          </w:p>
        </w:tc>
        <w:tc>
          <w:tcPr>
            <w:tcW w:w="1985" w:type="dxa"/>
          </w:tcPr>
          <w:p w:rsidR="00A24482" w:rsidRPr="008718FA" w:rsidRDefault="006F7943" w:rsidP="00984B01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>
              <w:rPr>
                <w:rFonts w:ascii="GHEA Grapalat" w:hAnsi="GHEA Grapalat"/>
                <w:b/>
                <w:i/>
                <w:color w:val="0070C0"/>
              </w:rPr>
              <w:t>27</w:t>
            </w:r>
            <w:r w:rsidR="007A1518">
              <w:rPr>
                <w:rFonts w:ascii="GHEA Grapalat" w:hAnsi="GHEA Grapalat"/>
                <w:b/>
                <w:i/>
                <w:color w:val="0070C0"/>
              </w:rPr>
              <w:t>30720</w:t>
            </w:r>
          </w:p>
        </w:tc>
      </w:tr>
      <w:tr w:rsidR="00A24482" w:rsidTr="005B4108">
        <w:tc>
          <w:tcPr>
            <w:tcW w:w="10507" w:type="dxa"/>
            <w:gridSpan w:val="7"/>
          </w:tcPr>
          <w:p w:rsidR="00A24482" w:rsidRPr="008718FA" w:rsidRDefault="00A24482" w:rsidP="005B4108">
            <w:pPr>
              <w:jc w:val="center"/>
              <w:rPr>
                <w:rFonts w:ascii="Arial Armenian" w:hAnsi="Arial Armeni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8718FA">
              <w:rPr>
                <w:rFonts w:ascii="Sylfaen" w:hAnsi="Sylfaen" w:cs="Sylfaen"/>
                <w:b/>
                <w:bCs/>
                <w:color w:val="0070C0"/>
              </w:rPr>
              <w:t>Քաղաքաշինության</w:t>
            </w:r>
            <w:proofErr w:type="spellEnd"/>
            <w:r w:rsidRPr="008718FA">
              <w:rPr>
                <w:rFonts w:ascii="Sylfaen" w:hAnsi="Sylfaen" w:cs="Sylfaen"/>
                <w:b/>
                <w:bCs/>
                <w:color w:val="0070C0"/>
              </w:rPr>
              <w:t xml:space="preserve">, </w:t>
            </w:r>
            <w:proofErr w:type="spellStart"/>
            <w:r w:rsidRPr="008718FA">
              <w:rPr>
                <w:rFonts w:ascii="Sylfaen" w:hAnsi="Sylfaen" w:cs="Sylfaen"/>
                <w:b/>
                <w:bCs/>
                <w:color w:val="0070C0"/>
              </w:rPr>
              <w:t>գյուղատնտեսության</w:t>
            </w:r>
            <w:proofErr w:type="spellEnd"/>
            <w:r w:rsidRPr="008718FA">
              <w:rPr>
                <w:rFonts w:ascii="Arial Armenian" w:hAnsi="Arial Armenian"/>
                <w:b/>
                <w:bCs/>
                <w:color w:val="0070C0"/>
              </w:rPr>
              <w:t xml:space="preserve">  </w:t>
            </w:r>
            <w:r w:rsidRPr="008718FA">
              <w:rPr>
                <w:rFonts w:ascii="Sylfaen" w:hAnsi="Sylfaen" w:cs="Sylfaen"/>
                <w:b/>
                <w:bCs/>
                <w:color w:val="0070C0"/>
              </w:rPr>
              <w:t>և</w:t>
            </w:r>
            <w:r w:rsidRPr="008718FA">
              <w:rPr>
                <w:rFonts w:ascii="Arial Armenian" w:hAnsi="Arial Armenian"/>
                <w:b/>
                <w:bCs/>
                <w:color w:val="0070C0"/>
              </w:rPr>
              <w:t xml:space="preserve"> </w:t>
            </w:r>
            <w:proofErr w:type="spellStart"/>
            <w:r w:rsidRPr="008718FA">
              <w:rPr>
                <w:rFonts w:ascii="Sylfaen" w:hAnsi="Sylfaen" w:cs="Sylfaen"/>
                <w:b/>
                <w:bCs/>
                <w:color w:val="0070C0"/>
              </w:rPr>
              <w:t>հողաշինության</w:t>
            </w:r>
            <w:proofErr w:type="spellEnd"/>
            <w:r w:rsidRPr="008718FA">
              <w:rPr>
                <w:rFonts w:ascii="Arial Armenian" w:hAnsi="Arial Armenian"/>
                <w:b/>
                <w:bCs/>
                <w:color w:val="0070C0"/>
              </w:rPr>
              <w:t xml:space="preserve"> </w:t>
            </w:r>
            <w:proofErr w:type="spellStart"/>
            <w:r w:rsidRPr="008718FA">
              <w:rPr>
                <w:rFonts w:ascii="Sylfaen" w:hAnsi="Sylfaen" w:cs="Sylfaen"/>
                <w:b/>
                <w:bCs/>
                <w:color w:val="0070C0"/>
              </w:rPr>
              <w:t>բաժին</w:t>
            </w:r>
            <w:proofErr w:type="spellEnd"/>
          </w:p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Բաժնի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պետ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  <w:lang w:val="ru-RU"/>
              </w:rPr>
            </w:pPr>
            <w:r w:rsidRPr="008718FA">
              <w:rPr>
                <w:rFonts w:ascii="GHEA Grapalat" w:hAnsi="GHEA Grapalat"/>
                <w:color w:val="0070C0"/>
              </w:rPr>
              <w:t>310000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 w:rsidRPr="008718FA">
              <w:rPr>
                <w:rFonts w:ascii="GHEA Grapalat" w:hAnsi="GHEA Grapalat"/>
                <w:color w:val="0070C0"/>
                <w:lang w:val="en-GB"/>
              </w:rPr>
              <w:t>310000</w:t>
            </w: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Գլխավոր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մասնագետ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  <w:lang w:val="ru-RU"/>
              </w:rPr>
            </w:pPr>
            <w:r w:rsidRPr="008718FA">
              <w:rPr>
                <w:rFonts w:ascii="GHEA Grapalat" w:hAnsi="GHEA Grapalat"/>
                <w:color w:val="0070C0"/>
              </w:rPr>
              <w:t>290000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82246A" w:rsidP="00EC093E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>
              <w:rPr>
                <w:rFonts w:ascii="GHEA Grapalat" w:hAnsi="GHEA Grapalat"/>
                <w:color w:val="0070C0"/>
                <w:lang w:val="en-GB"/>
              </w:rPr>
              <w:t>290000</w:t>
            </w: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Առաջատար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մասնագետ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 w:rsidRPr="008718FA">
              <w:rPr>
                <w:rFonts w:ascii="GHEA Grapalat" w:hAnsi="GHEA Grapalat"/>
                <w:color w:val="0070C0"/>
                <w:lang w:val="en-GB"/>
              </w:rPr>
              <w:t>228000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 w:rsidRPr="008718FA">
              <w:rPr>
                <w:rFonts w:ascii="GHEA Grapalat" w:hAnsi="GHEA Grapalat"/>
                <w:color w:val="0070C0"/>
                <w:lang w:val="en-GB"/>
              </w:rPr>
              <w:t>228000</w:t>
            </w: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Առաջատար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մասնագետ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 w:rsidRPr="008718FA">
              <w:rPr>
                <w:rFonts w:ascii="GHEA Grapalat" w:hAnsi="GHEA Grapalat"/>
                <w:color w:val="0070C0"/>
                <w:lang w:val="en-GB"/>
              </w:rPr>
              <w:t>228000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 w:rsidRPr="008718FA">
              <w:rPr>
                <w:rFonts w:ascii="GHEA Grapalat" w:hAnsi="GHEA Grapalat"/>
                <w:color w:val="0070C0"/>
                <w:lang w:val="en-GB"/>
              </w:rPr>
              <w:t>228000</w:t>
            </w: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 xml:space="preserve">1-ին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կարգի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մասնագետ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190000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190000</w:t>
            </w: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b/>
                <w:i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b/>
                <w:i/>
                <w:color w:val="0070C0"/>
              </w:rPr>
              <w:t>Ընդամենը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 w:rsidRPr="008718FA">
              <w:rPr>
                <w:rFonts w:ascii="GHEA Grapalat" w:hAnsi="GHEA Grapalat"/>
                <w:b/>
                <w:i/>
                <w:color w:val="0070C0"/>
              </w:rPr>
              <w:t>5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 w:rsidRPr="008718FA">
              <w:rPr>
                <w:rFonts w:ascii="GHEA Grapalat" w:hAnsi="GHEA Grapalat"/>
                <w:b/>
                <w:i/>
                <w:color w:val="0070C0"/>
              </w:rPr>
              <w:t>1246000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82246A" w:rsidP="006F7943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>
              <w:rPr>
                <w:rFonts w:ascii="GHEA Grapalat" w:hAnsi="GHEA Grapalat"/>
                <w:b/>
                <w:i/>
                <w:color w:val="0070C0"/>
              </w:rPr>
              <w:t>1246000</w:t>
            </w:r>
          </w:p>
        </w:tc>
      </w:tr>
      <w:tr w:rsidR="00A24482" w:rsidRPr="008718FA" w:rsidTr="005B4108">
        <w:tc>
          <w:tcPr>
            <w:tcW w:w="10507" w:type="dxa"/>
            <w:gridSpan w:val="7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bCs/>
                <w:color w:val="0070C0"/>
                <w:szCs w:val="16"/>
              </w:rPr>
            </w:pPr>
            <w:proofErr w:type="spellStart"/>
            <w:r w:rsidRPr="008718FA">
              <w:rPr>
                <w:rFonts w:ascii="GHEA Grapalat" w:hAnsi="GHEA Grapalat"/>
                <w:b/>
                <w:bCs/>
                <w:color w:val="0070C0"/>
                <w:szCs w:val="16"/>
              </w:rPr>
              <w:t>Աշխատակազմ</w:t>
            </w:r>
            <w:proofErr w:type="spellEnd"/>
            <w:r w:rsidRPr="008718FA">
              <w:rPr>
                <w:rFonts w:ascii="GHEA Grapalat" w:hAnsi="GHEA Grapalat"/>
                <w:b/>
                <w:bCs/>
                <w:color w:val="0070C0"/>
                <w:szCs w:val="16"/>
              </w:rPr>
              <w:t xml:space="preserve"> (</w:t>
            </w:r>
            <w:proofErr w:type="spellStart"/>
            <w:r w:rsidRPr="008718FA">
              <w:rPr>
                <w:rFonts w:ascii="GHEA Grapalat" w:hAnsi="GHEA Grapalat"/>
                <w:b/>
                <w:bCs/>
                <w:color w:val="0070C0"/>
                <w:szCs w:val="16"/>
              </w:rPr>
              <w:t>կառուցվածքային</w:t>
            </w:r>
            <w:proofErr w:type="spellEnd"/>
            <w:r w:rsidRPr="008718FA">
              <w:rPr>
                <w:rFonts w:ascii="GHEA Grapalat" w:hAnsi="GHEA Grapalat"/>
                <w:b/>
                <w:bCs/>
                <w:color w:val="0070C0"/>
                <w:szCs w:val="16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b/>
                <w:bCs/>
                <w:color w:val="0070C0"/>
                <w:szCs w:val="16"/>
              </w:rPr>
              <w:t>ստորաբաժանումների</w:t>
            </w:r>
            <w:proofErr w:type="spellEnd"/>
            <w:r w:rsidRPr="008718FA">
              <w:rPr>
                <w:rFonts w:ascii="GHEA Grapalat" w:hAnsi="GHEA Grapalat"/>
                <w:b/>
                <w:bCs/>
                <w:color w:val="0070C0"/>
                <w:szCs w:val="16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b/>
                <w:bCs/>
                <w:color w:val="0070C0"/>
                <w:szCs w:val="16"/>
              </w:rPr>
              <w:t>մեջ</w:t>
            </w:r>
            <w:proofErr w:type="spellEnd"/>
          </w:p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 w:rsidRPr="008718FA">
              <w:rPr>
                <w:rFonts w:ascii="GHEA Grapalat" w:hAnsi="GHEA Grapalat"/>
                <w:b/>
                <w:bCs/>
                <w:color w:val="0070C0"/>
                <w:szCs w:val="16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b/>
                <w:bCs/>
                <w:color w:val="0070C0"/>
                <w:szCs w:val="16"/>
              </w:rPr>
              <w:t>չներառված</w:t>
            </w:r>
            <w:proofErr w:type="spellEnd"/>
            <w:r w:rsidRPr="008718FA">
              <w:rPr>
                <w:rFonts w:ascii="GHEA Grapalat" w:hAnsi="GHEA Grapalat"/>
                <w:b/>
                <w:bCs/>
                <w:color w:val="0070C0"/>
                <w:szCs w:val="16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b/>
                <w:bCs/>
                <w:color w:val="0070C0"/>
                <w:szCs w:val="16"/>
              </w:rPr>
              <w:t>պաշտոններ</w:t>
            </w:r>
            <w:proofErr w:type="spellEnd"/>
          </w:p>
        </w:tc>
      </w:tr>
      <w:tr w:rsidR="00CB356E" w:rsidRPr="008718FA" w:rsidTr="00CB356E">
        <w:tc>
          <w:tcPr>
            <w:tcW w:w="439" w:type="dxa"/>
          </w:tcPr>
          <w:p w:rsidR="00CB356E" w:rsidRDefault="00CB356E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CB356E" w:rsidRPr="008718FA" w:rsidRDefault="00CB356E" w:rsidP="005B4108">
            <w:pPr>
              <w:rPr>
                <w:rFonts w:ascii="GHEA Grapalat" w:hAnsi="GHEA Grapalat"/>
                <w:color w:val="0070C0"/>
                <w:lang w:val="en-GB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Առաջատար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մասնագետ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>-</w:t>
            </w:r>
            <w:r w:rsidRPr="008718FA">
              <w:rPr>
                <w:rFonts w:ascii="GHEA Grapalat" w:hAnsi="GHEA Grapalat"/>
                <w:color w:val="0070C0"/>
                <w:sz w:val="24"/>
                <w:szCs w:val="24"/>
                <w:lang w:val="hy-AM"/>
              </w:rPr>
              <w:t xml:space="preserve">Սոցիալական </w:t>
            </w:r>
            <w:proofErr w:type="spellStart"/>
            <w:r w:rsidRPr="008718FA">
              <w:rPr>
                <w:rFonts w:ascii="GHEA Grapalat" w:hAnsi="GHEA Grapalat"/>
                <w:color w:val="0070C0"/>
                <w:sz w:val="24"/>
                <w:szCs w:val="24"/>
                <w:lang w:val="en-GB"/>
              </w:rPr>
              <w:t>աշխատող</w:t>
            </w:r>
            <w:proofErr w:type="spellEnd"/>
          </w:p>
        </w:tc>
        <w:tc>
          <w:tcPr>
            <w:tcW w:w="1418" w:type="dxa"/>
          </w:tcPr>
          <w:p w:rsidR="00CB356E" w:rsidRDefault="00CB356E" w:rsidP="005B4108">
            <w:pPr>
              <w:rPr>
                <w:lang w:val="af-ZA"/>
              </w:rPr>
            </w:pPr>
            <w:r>
              <w:rPr>
                <w:lang w:val="af-ZA"/>
              </w:rPr>
              <w:t>3.1-10</w:t>
            </w:r>
          </w:p>
        </w:tc>
        <w:tc>
          <w:tcPr>
            <w:tcW w:w="1134" w:type="dxa"/>
            <w:vAlign w:val="center"/>
          </w:tcPr>
          <w:p w:rsidR="00CB356E" w:rsidRPr="008718FA" w:rsidRDefault="00CB356E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CB356E" w:rsidRPr="008718FA" w:rsidRDefault="00CB356E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228000</w:t>
            </w:r>
          </w:p>
        </w:tc>
        <w:tc>
          <w:tcPr>
            <w:tcW w:w="1559" w:type="dxa"/>
          </w:tcPr>
          <w:p w:rsidR="00CB356E" w:rsidRPr="008718FA" w:rsidRDefault="00CB356E" w:rsidP="00CB356E">
            <w:pPr>
              <w:jc w:val="center"/>
              <w:rPr>
                <w:rFonts w:ascii="GHEA Grapalat" w:hAnsi="GHEA Grapalat"/>
                <w:color w:val="0070C0"/>
              </w:rPr>
            </w:pPr>
            <w:r>
              <w:rPr>
                <w:rFonts w:ascii="GHEA Grapalat" w:hAnsi="GHEA Grapalat"/>
                <w:color w:val="0070C0"/>
              </w:rPr>
              <w:t>29640</w:t>
            </w:r>
          </w:p>
        </w:tc>
        <w:tc>
          <w:tcPr>
            <w:tcW w:w="1985" w:type="dxa"/>
          </w:tcPr>
          <w:p w:rsidR="00CB356E" w:rsidRPr="008718FA" w:rsidRDefault="00CB356E" w:rsidP="00CB356E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>
              <w:rPr>
                <w:rFonts w:ascii="GHEA Grapalat" w:hAnsi="GHEA Grapalat"/>
                <w:color w:val="0070C0"/>
                <w:lang w:val="en-GB"/>
              </w:rPr>
              <w:t>257640</w:t>
            </w: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2710A7" w:rsidRDefault="00A24482" w:rsidP="005B4108">
            <w:pPr>
              <w:rPr>
                <w:rFonts w:ascii="GHEA Grapalat" w:hAnsi="GHEA Grapalat"/>
                <w:color w:val="0070C0"/>
                <w:lang w:val="af-ZA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Առաջատար</w:t>
            </w:r>
            <w:proofErr w:type="spellEnd"/>
            <w:r w:rsidRPr="002710A7">
              <w:rPr>
                <w:rFonts w:ascii="GHEA Grapalat" w:hAnsi="GHEA Grapalat"/>
                <w:color w:val="0070C0"/>
                <w:lang w:val="af-ZA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մասնագետ</w:t>
            </w:r>
            <w:proofErr w:type="spellEnd"/>
            <w:r w:rsidRPr="002710A7">
              <w:rPr>
                <w:rFonts w:ascii="GHEA Grapalat" w:hAnsi="GHEA Grapalat"/>
                <w:color w:val="0070C0"/>
                <w:lang w:val="af-ZA"/>
              </w:rPr>
              <w:t>-</w:t>
            </w:r>
            <w:r w:rsidRPr="008718FA">
              <w:rPr>
                <w:rFonts w:ascii="GHEA Grapalat" w:hAnsi="GHEA Grapalat"/>
                <w:noProof/>
                <w:color w:val="0070C0"/>
                <w:sz w:val="24"/>
                <w:szCs w:val="24"/>
                <w:lang w:val="hy-AM"/>
              </w:rPr>
              <w:t xml:space="preserve"> բարեվարքության հարցերով կազմակերպչի</w:t>
            </w:r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228000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228000</w:t>
            </w:r>
          </w:p>
        </w:tc>
      </w:tr>
      <w:tr w:rsidR="00CB356E" w:rsidRPr="008718FA" w:rsidTr="00CB356E">
        <w:tc>
          <w:tcPr>
            <w:tcW w:w="439" w:type="dxa"/>
          </w:tcPr>
          <w:p w:rsidR="00CB356E" w:rsidRDefault="00CB356E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CB356E" w:rsidRPr="008718FA" w:rsidRDefault="00CB356E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Առաջատար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lastRenderedPageBreak/>
              <w:t>մասնագետ-Զարգացման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ծրագրի</w:t>
            </w:r>
            <w:proofErr w:type="spellEnd"/>
          </w:p>
        </w:tc>
        <w:tc>
          <w:tcPr>
            <w:tcW w:w="1418" w:type="dxa"/>
          </w:tcPr>
          <w:p w:rsidR="00CB356E" w:rsidRDefault="00CB356E" w:rsidP="005B4108">
            <w:pPr>
              <w:rPr>
                <w:lang w:val="af-ZA"/>
              </w:rPr>
            </w:pPr>
            <w:r>
              <w:rPr>
                <w:lang w:val="af-ZA"/>
              </w:rPr>
              <w:lastRenderedPageBreak/>
              <w:t>3.1-12</w:t>
            </w:r>
          </w:p>
        </w:tc>
        <w:tc>
          <w:tcPr>
            <w:tcW w:w="1134" w:type="dxa"/>
            <w:vAlign w:val="center"/>
          </w:tcPr>
          <w:p w:rsidR="00CB356E" w:rsidRPr="008718FA" w:rsidRDefault="00CB356E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CB356E" w:rsidRPr="008718FA" w:rsidRDefault="00CB356E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228000</w:t>
            </w:r>
          </w:p>
        </w:tc>
        <w:tc>
          <w:tcPr>
            <w:tcW w:w="1559" w:type="dxa"/>
          </w:tcPr>
          <w:p w:rsidR="00CB356E" w:rsidRPr="008718FA" w:rsidRDefault="00CB356E" w:rsidP="00CB356E">
            <w:pPr>
              <w:jc w:val="center"/>
              <w:rPr>
                <w:rFonts w:ascii="GHEA Grapalat" w:hAnsi="GHEA Grapalat"/>
                <w:color w:val="0070C0"/>
              </w:rPr>
            </w:pPr>
            <w:r>
              <w:rPr>
                <w:rFonts w:ascii="GHEA Grapalat" w:hAnsi="GHEA Grapalat"/>
                <w:color w:val="0070C0"/>
              </w:rPr>
              <w:t>29640</w:t>
            </w:r>
          </w:p>
        </w:tc>
        <w:tc>
          <w:tcPr>
            <w:tcW w:w="1985" w:type="dxa"/>
          </w:tcPr>
          <w:p w:rsidR="00CB356E" w:rsidRPr="008718FA" w:rsidRDefault="00CB356E" w:rsidP="00CB356E">
            <w:pPr>
              <w:jc w:val="center"/>
              <w:rPr>
                <w:rFonts w:ascii="GHEA Grapalat" w:hAnsi="GHEA Grapalat"/>
                <w:color w:val="0070C0"/>
                <w:lang w:val="en-GB"/>
              </w:rPr>
            </w:pPr>
            <w:r>
              <w:rPr>
                <w:rFonts w:ascii="GHEA Grapalat" w:hAnsi="GHEA Grapalat"/>
                <w:color w:val="0070C0"/>
                <w:lang w:val="en-GB"/>
              </w:rPr>
              <w:t>257640</w:t>
            </w: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 xml:space="preserve">1-ին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կարգի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մասնագետ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190000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190000</w:t>
            </w: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 xml:space="preserve">1-ին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կարգի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մասնագետ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190000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190000</w:t>
            </w: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 xml:space="preserve">1-ին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կարգի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մասնագետ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190000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190000</w:t>
            </w: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 xml:space="preserve">1-ին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կարգի</w:t>
            </w:r>
            <w:proofErr w:type="spellEnd"/>
            <w:r w:rsidRPr="008718FA">
              <w:rPr>
                <w:rFonts w:ascii="GHEA Grapalat" w:hAnsi="GHEA Grapalat"/>
                <w:color w:val="0070C0"/>
              </w:rPr>
              <w:t xml:space="preserve"> </w:t>
            </w:r>
            <w:proofErr w:type="spellStart"/>
            <w:r w:rsidRPr="008718FA">
              <w:rPr>
                <w:rFonts w:ascii="GHEA Grapalat" w:hAnsi="GHEA Grapalat"/>
                <w:color w:val="0070C0"/>
              </w:rPr>
              <w:t>մասնագետ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190000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190000</w:t>
            </w: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b/>
                <w:i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b/>
                <w:i/>
                <w:color w:val="0070C0"/>
              </w:rPr>
              <w:t>Ընդամենը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 w:rsidRPr="008718FA">
              <w:rPr>
                <w:rFonts w:ascii="GHEA Grapalat" w:hAnsi="GHEA Grapalat"/>
                <w:b/>
                <w:i/>
                <w:color w:val="0070C0"/>
              </w:rPr>
              <w:t>7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 w:rsidRPr="008718FA">
              <w:rPr>
                <w:rFonts w:ascii="GHEA Grapalat" w:hAnsi="GHEA Grapalat"/>
                <w:b/>
                <w:i/>
                <w:color w:val="0070C0"/>
              </w:rPr>
              <w:t>1444000</w:t>
            </w:r>
          </w:p>
        </w:tc>
        <w:tc>
          <w:tcPr>
            <w:tcW w:w="1559" w:type="dxa"/>
          </w:tcPr>
          <w:p w:rsidR="00A24482" w:rsidRPr="008718FA" w:rsidRDefault="000F03CE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>
              <w:rPr>
                <w:rFonts w:ascii="GHEA Grapalat" w:hAnsi="GHEA Grapalat"/>
                <w:b/>
                <w:i/>
                <w:color w:val="0070C0"/>
              </w:rPr>
              <w:t>59280</w:t>
            </w:r>
          </w:p>
        </w:tc>
        <w:tc>
          <w:tcPr>
            <w:tcW w:w="1985" w:type="dxa"/>
          </w:tcPr>
          <w:p w:rsidR="00A24482" w:rsidRPr="008718FA" w:rsidRDefault="007A1518" w:rsidP="002C4EB7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>
              <w:rPr>
                <w:rFonts w:ascii="GHEA Grapalat" w:hAnsi="GHEA Grapalat"/>
                <w:b/>
                <w:i/>
                <w:color w:val="0070C0"/>
              </w:rPr>
              <w:t>1503280</w:t>
            </w:r>
          </w:p>
        </w:tc>
      </w:tr>
      <w:tr w:rsidR="00A24482" w:rsidRPr="008718FA" w:rsidTr="005B4108">
        <w:tc>
          <w:tcPr>
            <w:tcW w:w="2852" w:type="dxa"/>
            <w:gridSpan w:val="2"/>
          </w:tcPr>
          <w:p w:rsidR="00A24482" w:rsidRPr="002710A7" w:rsidRDefault="00A24482" w:rsidP="005B4108">
            <w:pPr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 xml:space="preserve">       ԸՆԴԱՄԵՆԸ</w:t>
            </w:r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 w:rsidRPr="008718FA">
              <w:rPr>
                <w:rFonts w:ascii="GHEA Grapalat" w:hAnsi="GHEA Grapalat"/>
                <w:b/>
                <w:i/>
                <w:color w:val="0070C0"/>
              </w:rPr>
              <w:t>22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</w:p>
        </w:tc>
        <w:tc>
          <w:tcPr>
            <w:tcW w:w="1559" w:type="dxa"/>
          </w:tcPr>
          <w:p w:rsidR="00A24482" w:rsidRPr="008718FA" w:rsidRDefault="007A1518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>
              <w:rPr>
                <w:rFonts w:ascii="GHEA Grapalat" w:hAnsi="GHEA Grapalat"/>
                <w:b/>
                <w:i/>
                <w:color w:val="0070C0"/>
              </w:rPr>
              <w:t>264000</w:t>
            </w:r>
          </w:p>
        </w:tc>
        <w:tc>
          <w:tcPr>
            <w:tcW w:w="1985" w:type="dxa"/>
          </w:tcPr>
          <w:p w:rsidR="00A24482" w:rsidRPr="008718FA" w:rsidRDefault="0082246A" w:rsidP="007A151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>
              <w:rPr>
                <w:rFonts w:ascii="GHEA Grapalat" w:hAnsi="GHEA Grapalat"/>
                <w:b/>
                <w:i/>
                <w:color w:val="0070C0"/>
              </w:rPr>
              <w:t>54</w:t>
            </w:r>
            <w:r w:rsidR="007A1518">
              <w:rPr>
                <w:rFonts w:ascii="GHEA Grapalat" w:hAnsi="GHEA Grapalat"/>
                <w:b/>
                <w:i/>
                <w:color w:val="0070C0"/>
              </w:rPr>
              <w:t>59480</w:t>
            </w: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Վարորդ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2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180000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360000</w:t>
            </w: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Էլեկտրիկ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120000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120000</w:t>
            </w: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Բանվոր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140000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140000</w:t>
            </w: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Գործավար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160000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160000</w:t>
            </w: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color w:val="0070C0"/>
              </w:rPr>
              <w:t>Հավաքարար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4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100000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color w:val="0070C0"/>
              </w:rPr>
            </w:pPr>
            <w:r w:rsidRPr="008718FA">
              <w:rPr>
                <w:rFonts w:ascii="GHEA Grapalat" w:hAnsi="GHEA Grapalat"/>
                <w:color w:val="0070C0"/>
              </w:rPr>
              <w:t>400000</w:t>
            </w: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b/>
                <w:i/>
                <w:color w:val="0070C0"/>
              </w:rPr>
            </w:pPr>
            <w:proofErr w:type="spellStart"/>
            <w:r w:rsidRPr="008718FA">
              <w:rPr>
                <w:rFonts w:ascii="GHEA Grapalat" w:hAnsi="GHEA Grapalat"/>
                <w:b/>
                <w:i/>
                <w:color w:val="0070C0"/>
              </w:rPr>
              <w:t>Ընդամենը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>
              <w:rPr>
                <w:rFonts w:ascii="GHEA Grapalat" w:hAnsi="GHEA Grapalat"/>
                <w:b/>
                <w:i/>
                <w:color w:val="0070C0"/>
              </w:rPr>
              <w:t>9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>
              <w:rPr>
                <w:rFonts w:ascii="GHEA Grapalat" w:hAnsi="GHEA Grapalat"/>
                <w:b/>
                <w:i/>
                <w:color w:val="0070C0"/>
              </w:rPr>
              <w:t>580000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</w:p>
        </w:tc>
        <w:tc>
          <w:tcPr>
            <w:tcW w:w="1985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 w:rsidRPr="008718FA">
              <w:rPr>
                <w:rFonts w:ascii="GHEA Grapalat" w:hAnsi="GHEA Grapalat"/>
                <w:b/>
                <w:i/>
                <w:color w:val="0070C0"/>
              </w:rPr>
              <w:t>1</w:t>
            </w:r>
            <w:r>
              <w:rPr>
                <w:rFonts w:ascii="GHEA Grapalat" w:hAnsi="GHEA Grapalat"/>
                <w:b/>
                <w:i/>
                <w:color w:val="0070C0"/>
              </w:rPr>
              <w:t>18</w:t>
            </w:r>
            <w:r w:rsidRPr="008718FA">
              <w:rPr>
                <w:rFonts w:ascii="GHEA Grapalat" w:hAnsi="GHEA Grapalat"/>
                <w:b/>
                <w:i/>
                <w:color w:val="0070C0"/>
              </w:rPr>
              <w:t>0000</w:t>
            </w:r>
          </w:p>
        </w:tc>
      </w:tr>
      <w:tr w:rsidR="00A24482" w:rsidRPr="008718FA" w:rsidTr="005B4108">
        <w:tc>
          <w:tcPr>
            <w:tcW w:w="439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2413" w:type="dxa"/>
          </w:tcPr>
          <w:p w:rsidR="00A24482" w:rsidRPr="008718FA" w:rsidRDefault="00A24482" w:rsidP="005B4108">
            <w:pPr>
              <w:rPr>
                <w:rFonts w:ascii="GHEA Grapalat" w:hAnsi="GHEA Grapalat"/>
                <w:b/>
                <w:i/>
                <w:color w:val="0070C0"/>
              </w:rPr>
            </w:pPr>
            <w:r w:rsidRPr="008718FA">
              <w:rPr>
                <w:rFonts w:ascii="GHEA Grapalat" w:hAnsi="GHEA Grapalat"/>
                <w:b/>
                <w:i/>
                <w:color w:val="0070C0"/>
              </w:rPr>
              <w:t xml:space="preserve">ԸՆԴԱՄԵՆԸ </w:t>
            </w:r>
            <w:proofErr w:type="spellStart"/>
            <w:r w:rsidRPr="008718FA">
              <w:rPr>
                <w:rFonts w:ascii="GHEA Grapalat" w:hAnsi="GHEA Grapalat"/>
                <w:b/>
                <w:i/>
                <w:color w:val="0070C0"/>
              </w:rPr>
              <w:t>աշխատակազմ</w:t>
            </w:r>
            <w:proofErr w:type="spellEnd"/>
          </w:p>
        </w:tc>
        <w:tc>
          <w:tcPr>
            <w:tcW w:w="1418" w:type="dxa"/>
          </w:tcPr>
          <w:p w:rsidR="00A24482" w:rsidRDefault="00A24482" w:rsidP="005B4108">
            <w:pPr>
              <w:rPr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 w:rsidRPr="008718FA">
              <w:rPr>
                <w:rFonts w:ascii="GHEA Grapalat" w:hAnsi="GHEA Grapalat"/>
                <w:b/>
                <w:i/>
                <w:color w:val="0070C0"/>
              </w:rPr>
              <w:t>46</w:t>
            </w:r>
          </w:p>
        </w:tc>
        <w:tc>
          <w:tcPr>
            <w:tcW w:w="1559" w:type="dxa"/>
          </w:tcPr>
          <w:p w:rsidR="00A24482" w:rsidRPr="008718FA" w:rsidRDefault="00A24482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>
              <w:rPr>
                <w:rFonts w:ascii="GHEA Grapalat" w:hAnsi="GHEA Grapalat"/>
                <w:b/>
                <w:i/>
                <w:color w:val="0070C0"/>
              </w:rPr>
              <w:t>7804000</w:t>
            </w:r>
          </w:p>
        </w:tc>
        <w:tc>
          <w:tcPr>
            <w:tcW w:w="1559" w:type="dxa"/>
          </w:tcPr>
          <w:p w:rsidR="00A24482" w:rsidRPr="008718FA" w:rsidRDefault="007A1518" w:rsidP="005B410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>
              <w:rPr>
                <w:rFonts w:ascii="GHEA Grapalat" w:hAnsi="GHEA Grapalat"/>
                <w:b/>
                <w:i/>
                <w:color w:val="0070C0"/>
              </w:rPr>
              <w:t>264000</w:t>
            </w:r>
          </w:p>
        </w:tc>
        <w:tc>
          <w:tcPr>
            <w:tcW w:w="1985" w:type="dxa"/>
          </w:tcPr>
          <w:p w:rsidR="00A24482" w:rsidRPr="008718FA" w:rsidRDefault="0082246A" w:rsidP="007A1518">
            <w:pPr>
              <w:jc w:val="center"/>
              <w:rPr>
                <w:rFonts w:ascii="GHEA Grapalat" w:hAnsi="GHEA Grapalat"/>
                <w:b/>
                <w:i/>
                <w:color w:val="0070C0"/>
              </w:rPr>
            </w:pPr>
            <w:r>
              <w:rPr>
                <w:rFonts w:ascii="GHEA Grapalat" w:hAnsi="GHEA Grapalat"/>
                <w:b/>
                <w:i/>
                <w:color w:val="0070C0"/>
              </w:rPr>
              <w:t>97</w:t>
            </w:r>
            <w:r w:rsidR="007A1518">
              <w:rPr>
                <w:rFonts w:ascii="GHEA Grapalat" w:hAnsi="GHEA Grapalat"/>
                <w:b/>
                <w:i/>
                <w:color w:val="0070C0"/>
              </w:rPr>
              <w:t>51600</w:t>
            </w:r>
          </w:p>
        </w:tc>
      </w:tr>
    </w:tbl>
    <w:p w:rsidR="00A24482" w:rsidRDefault="00A24482" w:rsidP="00A24482">
      <w:pPr>
        <w:rPr>
          <w:lang w:val="af-ZA"/>
        </w:rPr>
      </w:pPr>
    </w:p>
    <w:p w:rsidR="00A24482" w:rsidRDefault="00A24482" w:rsidP="00A24482">
      <w:pPr>
        <w:rPr>
          <w:lang w:val="af-ZA"/>
        </w:rPr>
      </w:pPr>
    </w:p>
    <w:p w:rsidR="00A24482" w:rsidRDefault="00A24482" w:rsidP="00A24482">
      <w:pPr>
        <w:rPr>
          <w:lang w:val="af-ZA"/>
        </w:rPr>
      </w:pPr>
    </w:p>
    <w:p w:rsidR="00A24482" w:rsidRDefault="00A24482" w:rsidP="00A24482">
      <w:pPr>
        <w:rPr>
          <w:lang w:val="af-ZA"/>
        </w:rPr>
      </w:pPr>
    </w:p>
    <w:p w:rsidR="00A24482" w:rsidRDefault="00A24482" w:rsidP="00A24482">
      <w:pPr>
        <w:rPr>
          <w:lang w:val="af-ZA"/>
        </w:rPr>
      </w:pPr>
    </w:p>
    <w:p w:rsidR="00A24482" w:rsidRDefault="00A24482" w:rsidP="00A24482">
      <w:pPr>
        <w:rPr>
          <w:lang w:val="af-ZA"/>
        </w:rPr>
      </w:pPr>
    </w:p>
    <w:p w:rsidR="00362285" w:rsidRDefault="00362285"/>
    <w:sectPr w:rsidR="00362285" w:rsidSect="00A24482">
      <w:pgSz w:w="12240" w:h="15840" w:code="1"/>
      <w:pgMar w:top="567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6FD6"/>
    <w:multiLevelType w:val="hybridMultilevel"/>
    <w:tmpl w:val="F3E6642A"/>
    <w:lvl w:ilvl="0" w:tplc="F64A26F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F5A0E"/>
    <w:multiLevelType w:val="hybridMultilevel"/>
    <w:tmpl w:val="F3E6642A"/>
    <w:lvl w:ilvl="0" w:tplc="F64A26F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24482"/>
    <w:rsid w:val="000D4951"/>
    <w:rsid w:val="000F03CE"/>
    <w:rsid w:val="001336E7"/>
    <w:rsid w:val="001C2687"/>
    <w:rsid w:val="001C5B9F"/>
    <w:rsid w:val="002C4EB7"/>
    <w:rsid w:val="00362285"/>
    <w:rsid w:val="00397D9D"/>
    <w:rsid w:val="003E08BC"/>
    <w:rsid w:val="00445D9E"/>
    <w:rsid w:val="005A39FF"/>
    <w:rsid w:val="005B05B9"/>
    <w:rsid w:val="005D20E4"/>
    <w:rsid w:val="006107C9"/>
    <w:rsid w:val="006426C1"/>
    <w:rsid w:val="006F7943"/>
    <w:rsid w:val="00702A85"/>
    <w:rsid w:val="00721B89"/>
    <w:rsid w:val="007A1518"/>
    <w:rsid w:val="0082246A"/>
    <w:rsid w:val="008E5A98"/>
    <w:rsid w:val="00984B01"/>
    <w:rsid w:val="009938BB"/>
    <w:rsid w:val="00A24482"/>
    <w:rsid w:val="00B24036"/>
    <w:rsid w:val="00B50A2F"/>
    <w:rsid w:val="00BA2CDA"/>
    <w:rsid w:val="00CB356E"/>
    <w:rsid w:val="00D10951"/>
    <w:rsid w:val="00E75499"/>
    <w:rsid w:val="00EC093E"/>
    <w:rsid w:val="00F4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48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44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24482"/>
    <w:rPr>
      <w:rFonts w:eastAsiaTheme="minorEastAsia"/>
    </w:rPr>
  </w:style>
  <w:style w:type="table" w:styleId="TableGrid">
    <w:name w:val="Table Grid"/>
    <w:basedOn w:val="TableNormal"/>
    <w:uiPriority w:val="59"/>
    <w:rsid w:val="00A24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2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A24482"/>
    <w:rPr>
      <w:b/>
      <w:bCs/>
    </w:rPr>
  </w:style>
  <w:style w:type="character" w:customStyle="1" w:styleId="apple-converted-space">
    <w:name w:val="apple-converted-space"/>
    <w:basedOn w:val="DefaultParagraphFont"/>
    <w:rsid w:val="00A24482"/>
  </w:style>
  <w:style w:type="paragraph" w:styleId="ListParagraph">
    <w:name w:val="List Paragraph"/>
    <w:basedOn w:val="Normal"/>
    <w:uiPriority w:val="34"/>
    <w:qFormat/>
    <w:rsid w:val="00A24482"/>
    <w:pPr>
      <w:ind w:left="720"/>
      <w:contextualSpacing/>
    </w:pPr>
    <w:rPr>
      <w:rFonts w:ascii="Arial Armenian" w:eastAsia="Calibri" w:hAnsi="Arial Armeni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2022-11-11T07:34:00Z</dcterms:created>
  <dcterms:modified xsi:type="dcterms:W3CDTF">2022-12-27T12:29:00Z</dcterms:modified>
</cp:coreProperties>
</file>