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F" w:rsidRPr="005676A2" w:rsidRDefault="0073797F" w:rsidP="0073797F">
      <w:pPr>
        <w:pStyle w:val="NoSpacing"/>
        <w:jc w:val="right"/>
        <w:rPr>
          <w:rFonts w:ascii="Sylfaen" w:hAnsi="Sylfaen" w:cs="Sylfaen"/>
          <w:lang w:val="af-ZA"/>
        </w:rPr>
      </w:pPr>
    </w:p>
    <w:p w:rsidR="0073797F" w:rsidRPr="00623FA9" w:rsidRDefault="0073797F" w:rsidP="0073797F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73797F" w:rsidRPr="00623FA9" w:rsidRDefault="0073797F" w:rsidP="0073797F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73797F" w:rsidRPr="00623FA9" w:rsidRDefault="0073797F" w:rsidP="0073797F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21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ԱՊՐԻԼԻ</w:t>
      </w:r>
      <w:r w:rsidRPr="00981BB2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22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:rsidR="0073797F" w:rsidRPr="00623FA9" w:rsidRDefault="0073797F" w:rsidP="0073797F">
      <w:pPr>
        <w:pStyle w:val="NoSpacing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115 </w:t>
      </w:r>
      <w:r w:rsidRPr="00623FA9">
        <w:rPr>
          <w:rFonts w:ascii="Sylfaen" w:hAnsi="Sylfaen" w:cs="Sylfaen"/>
          <w:lang w:val="ru-RU"/>
        </w:rPr>
        <w:t>ՈՐՈՇՄԱՆ</w:t>
      </w:r>
    </w:p>
    <w:p w:rsidR="0073797F" w:rsidRPr="00623FA9" w:rsidRDefault="0073797F" w:rsidP="0073797F">
      <w:pPr>
        <w:tabs>
          <w:tab w:val="left" w:pos="3932"/>
        </w:tabs>
        <w:rPr>
          <w:rFonts w:ascii="Arial Unicode" w:hAnsi="Arial Unicode"/>
          <w:bCs/>
          <w:lang w:val="af-ZA"/>
        </w:rPr>
      </w:pPr>
    </w:p>
    <w:p w:rsidR="0073797F" w:rsidRDefault="0073797F" w:rsidP="0073797F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73797F" w:rsidRDefault="0073797F" w:rsidP="0073797F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73797F" w:rsidRPr="00E07D4A" w:rsidRDefault="0073797F" w:rsidP="0073797F">
      <w:pPr>
        <w:pStyle w:val="ListParagraph"/>
        <w:numPr>
          <w:ilvl w:val="5"/>
          <w:numId w:val="1"/>
        </w:numPr>
        <w:tabs>
          <w:tab w:val="left" w:pos="284"/>
        </w:tabs>
        <w:ind w:left="284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Cs/>
          <w:lang w:val="af-ZA"/>
        </w:rPr>
        <w:t>01.1.1.</w:t>
      </w:r>
      <w:r w:rsidRPr="00740021">
        <w:rPr>
          <w:rFonts w:ascii="GHEA Grapalat" w:hAnsi="GHEA Grapalat" w:cs="Sylfaen"/>
          <w:bCs/>
          <w:lang w:val="af-ZA"/>
        </w:rPr>
        <w:t xml:space="preserve">.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4212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4-րդ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200.0</w:t>
      </w:r>
      <w:r w:rsidRPr="00740021">
        <w:rPr>
          <w:rFonts w:ascii="GHEA Grapalat" w:hAnsi="GHEA Grapalat"/>
          <w:lang w:val="af-ZA"/>
        </w:rPr>
        <w:t xml:space="preserve"> հազ.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</w:t>
      </w:r>
      <w:r>
        <w:rPr>
          <w:rFonts w:ascii="GHEA Grapalat" w:hAnsi="GHEA Grapalat"/>
          <w:bCs/>
          <w:lang w:val="af-ZA"/>
        </w:rPr>
        <w:t>1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6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1</w:t>
      </w:r>
      <w:r w:rsidRPr="00740021">
        <w:rPr>
          <w:rFonts w:ascii="GHEA Grapalat" w:hAnsi="GHEA Grapalat"/>
          <w:bCs/>
          <w:lang w:val="af-ZA"/>
        </w:rPr>
        <w:t xml:space="preserve">.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4239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 xml:space="preserve">2-րդ </w:t>
      </w:r>
      <w:r w:rsidRPr="00740021">
        <w:rPr>
          <w:rFonts w:ascii="GHEA Grapalat" w:hAnsi="GHEA Grapalat"/>
          <w:lang w:val="af-ZA"/>
        </w:rPr>
        <w:t>եռամսյակ:</w:t>
      </w:r>
    </w:p>
    <w:p w:rsidR="0073797F" w:rsidRPr="00981BB2" w:rsidRDefault="0073797F" w:rsidP="0073797F">
      <w:pPr>
        <w:pStyle w:val="ListParagraph"/>
        <w:numPr>
          <w:ilvl w:val="5"/>
          <w:numId w:val="1"/>
        </w:numPr>
        <w:tabs>
          <w:tab w:val="left" w:pos="284"/>
        </w:tabs>
        <w:ind w:left="284"/>
        <w:rPr>
          <w:rFonts w:ascii="GHEA Grapalat" w:hAnsi="GHEA Grapalat"/>
          <w:lang w:val="af-ZA"/>
        </w:rPr>
      </w:pPr>
      <w:r w:rsidRPr="00740021">
        <w:rPr>
          <w:rFonts w:ascii="GHEA Grapalat" w:hAnsi="GHEA Grapalat" w:cs="Sylfaen"/>
          <w:bCs/>
          <w:lang w:val="af-ZA"/>
        </w:rPr>
        <w:t>0</w:t>
      </w:r>
      <w:r>
        <w:rPr>
          <w:rFonts w:ascii="GHEA Grapalat" w:hAnsi="GHEA Grapalat" w:cs="Sylfaen"/>
          <w:bCs/>
          <w:lang w:val="af-ZA"/>
        </w:rPr>
        <w:t>9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3.2.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4727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4-րդ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200.0</w:t>
      </w:r>
      <w:r w:rsidRPr="00740021">
        <w:rPr>
          <w:rFonts w:ascii="GHEA Grapalat" w:hAnsi="GHEA Grapalat"/>
          <w:lang w:val="af-ZA"/>
        </w:rPr>
        <w:t xml:space="preserve"> հազ.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01.6.1.</w:t>
      </w:r>
      <w:r w:rsidRPr="00740021">
        <w:rPr>
          <w:rFonts w:ascii="GHEA Grapalat" w:hAnsi="GHEA Grapalat"/>
          <w:bCs/>
          <w:lang w:val="af-ZA"/>
        </w:rPr>
        <w:t xml:space="preserve">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4269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2-րդ</w:t>
      </w:r>
      <w:r w:rsidRPr="00740021">
        <w:rPr>
          <w:rFonts w:ascii="GHEA Grapalat" w:hAnsi="GHEA Grapalat"/>
          <w:lang w:val="af-ZA"/>
        </w:rPr>
        <w:t xml:space="preserve"> եռամսյակ:</w:t>
      </w:r>
    </w:p>
    <w:p w:rsidR="0073797F" w:rsidRDefault="0073797F" w:rsidP="0073797F">
      <w:pPr>
        <w:pStyle w:val="ListParagraph"/>
        <w:numPr>
          <w:ilvl w:val="5"/>
          <w:numId w:val="1"/>
        </w:numPr>
        <w:tabs>
          <w:tab w:val="left" w:pos="284"/>
        </w:tabs>
        <w:ind w:left="284"/>
        <w:rPr>
          <w:rFonts w:ascii="GHEA Grapalat" w:hAnsi="GHEA Grapalat"/>
          <w:lang w:val="af-ZA"/>
        </w:rPr>
      </w:pPr>
      <w:r w:rsidRPr="00740021">
        <w:rPr>
          <w:rFonts w:ascii="GHEA Grapalat" w:hAnsi="GHEA Grapalat" w:cs="Sylfaen"/>
          <w:bCs/>
          <w:lang w:val="af-ZA"/>
        </w:rPr>
        <w:t>0</w:t>
      </w:r>
      <w:r>
        <w:rPr>
          <w:rFonts w:ascii="GHEA Grapalat" w:hAnsi="GHEA Grapalat" w:cs="Sylfaen"/>
          <w:bCs/>
          <w:lang w:val="af-ZA"/>
        </w:rPr>
        <w:t>1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1.1.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4237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3-րդ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100.0</w:t>
      </w:r>
      <w:r w:rsidRPr="00740021">
        <w:rPr>
          <w:rFonts w:ascii="GHEA Grapalat" w:hAnsi="GHEA Grapalat"/>
          <w:lang w:val="af-ZA"/>
        </w:rPr>
        <w:t xml:space="preserve"> հազ.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01.1.1.</w:t>
      </w:r>
      <w:r w:rsidRPr="00740021">
        <w:rPr>
          <w:rFonts w:ascii="GHEA Grapalat" w:hAnsi="GHEA Grapalat"/>
          <w:bCs/>
          <w:lang w:val="af-ZA"/>
        </w:rPr>
        <w:t xml:space="preserve">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4237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2-րդ</w:t>
      </w:r>
      <w:r w:rsidRPr="00740021">
        <w:rPr>
          <w:rFonts w:ascii="GHEA Grapalat" w:hAnsi="GHEA Grapalat"/>
          <w:lang w:val="af-ZA"/>
        </w:rPr>
        <w:t xml:space="preserve"> եռամսյակ:</w:t>
      </w:r>
    </w:p>
    <w:p w:rsidR="0073797F" w:rsidRPr="001F181A" w:rsidRDefault="0073797F" w:rsidP="0073797F">
      <w:pPr>
        <w:pStyle w:val="ListParagraph"/>
        <w:numPr>
          <w:ilvl w:val="5"/>
          <w:numId w:val="1"/>
        </w:numPr>
        <w:tabs>
          <w:tab w:val="left" w:pos="284"/>
        </w:tabs>
        <w:ind w:left="284"/>
        <w:rPr>
          <w:rFonts w:ascii="GHEA Grapalat" w:hAnsi="GHEA Grapalat"/>
          <w:lang w:val="af-ZA"/>
        </w:rPr>
      </w:pPr>
      <w:r w:rsidRPr="001F181A">
        <w:rPr>
          <w:rFonts w:ascii="GHEA Grapalat" w:hAnsi="GHEA Grapalat" w:cs="Sylfaen"/>
          <w:bCs/>
          <w:lang w:val="af-ZA"/>
        </w:rPr>
        <w:t xml:space="preserve">04.5.1.  </w:t>
      </w:r>
      <w:r w:rsidRPr="001F181A">
        <w:rPr>
          <w:rFonts w:ascii="GHEA Grapalat" w:hAnsi="GHEA Grapalat" w:cs="Sylfaen"/>
          <w:bCs/>
          <w:lang w:val="ru-RU"/>
        </w:rPr>
        <w:t>նախահաշվի</w:t>
      </w:r>
      <w:r w:rsidRPr="001F181A">
        <w:rPr>
          <w:rFonts w:ascii="GHEA Grapalat" w:hAnsi="GHEA Grapalat"/>
          <w:bCs/>
          <w:lang w:val="af-ZA"/>
        </w:rPr>
        <w:t xml:space="preserve"> 5134 </w:t>
      </w:r>
      <w:r w:rsidRPr="001F181A">
        <w:rPr>
          <w:rFonts w:ascii="GHEA Grapalat" w:hAnsi="GHEA Grapalat"/>
          <w:lang w:val="af-ZA"/>
        </w:rPr>
        <w:t>հոդվածի 3-րդ եռամսյակից 800.0 հազ. դրամ տեղափոխել  04.5.1 նախահաշվի  5134 հոդվածի 2-րդ  եռամսյակ:</w:t>
      </w:r>
    </w:p>
    <w:p w:rsidR="0073797F" w:rsidRDefault="0073797F" w:rsidP="0073797F">
      <w:pPr>
        <w:tabs>
          <w:tab w:val="left" w:pos="709"/>
          <w:tab w:val="left" w:pos="1701"/>
        </w:tabs>
        <w:rPr>
          <w:rFonts w:ascii="GHEA Grapalat" w:eastAsia="Times New Roman" w:hAnsi="GHEA Grapalat" w:cs="Times New Roman"/>
          <w:bCs/>
          <w:iCs/>
          <w:sz w:val="16"/>
          <w:szCs w:val="20"/>
          <w:lang w:val="af-ZA"/>
        </w:rPr>
      </w:pPr>
    </w:p>
    <w:p w:rsidR="0073797F" w:rsidRPr="00567FA6" w:rsidRDefault="0073797F" w:rsidP="0073797F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73797F" w:rsidRPr="00567FA6" w:rsidRDefault="0073797F" w:rsidP="0073797F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73797F" w:rsidRPr="00567FA6" w:rsidRDefault="0073797F" w:rsidP="0073797F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73797F" w:rsidRPr="00567FA6" w:rsidRDefault="0073797F" w:rsidP="0073797F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73797F" w:rsidRPr="00567FA6" w:rsidRDefault="0073797F" w:rsidP="0073797F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362285" w:rsidRPr="0073797F" w:rsidRDefault="00362285">
      <w:pPr>
        <w:rPr>
          <w:lang w:val="af-ZA"/>
        </w:rPr>
      </w:pPr>
    </w:p>
    <w:sectPr w:rsidR="00362285" w:rsidRPr="0073797F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2EA0"/>
    <w:multiLevelType w:val="multilevel"/>
    <w:tmpl w:val="CBA88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Sylfaen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797F"/>
    <w:rsid w:val="001508E8"/>
    <w:rsid w:val="00362285"/>
    <w:rsid w:val="0073797F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797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2021-05-06T05:38:00Z</dcterms:created>
  <dcterms:modified xsi:type="dcterms:W3CDTF">2021-05-06T05:39:00Z</dcterms:modified>
</cp:coreProperties>
</file>