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24" w:rsidRPr="008A61B2" w:rsidRDefault="00893024" w:rsidP="00893024">
      <w:pPr>
        <w:jc w:val="right"/>
        <w:rPr>
          <w:rFonts w:ascii="Sylfaen" w:hAnsi="Sylfaen"/>
          <w:sz w:val="20"/>
          <w:lang w:val="en-GB"/>
        </w:rPr>
      </w:pPr>
      <w:r w:rsidRPr="00877A9F">
        <w:rPr>
          <w:rFonts w:ascii="Sylfaen" w:hAnsi="Sylfaen"/>
          <w:sz w:val="20"/>
        </w:rPr>
        <w:t>ՀԱՎԵԼՎԱԾ</w:t>
      </w:r>
    </w:p>
    <w:p w:rsidR="00893024" w:rsidRPr="008A61B2" w:rsidRDefault="00893024" w:rsidP="00893024">
      <w:pPr>
        <w:jc w:val="right"/>
        <w:rPr>
          <w:rFonts w:ascii="Sylfaen" w:hAnsi="Sylfaen"/>
          <w:sz w:val="20"/>
          <w:lang w:val="en-GB"/>
        </w:rPr>
      </w:pPr>
      <w:proofErr w:type="spellStart"/>
      <w:r w:rsidRPr="00877A9F">
        <w:rPr>
          <w:rFonts w:ascii="Sylfaen" w:hAnsi="Sylfaen"/>
          <w:sz w:val="20"/>
        </w:rPr>
        <w:t>Կոտայքի</w:t>
      </w:r>
      <w:proofErr w:type="spellEnd"/>
      <w:r w:rsidRPr="008A61B2">
        <w:rPr>
          <w:rFonts w:ascii="Sylfaen" w:hAnsi="Sylfaen"/>
          <w:sz w:val="20"/>
          <w:lang w:val="en-GB"/>
        </w:rPr>
        <w:t xml:space="preserve"> </w:t>
      </w:r>
      <w:proofErr w:type="spellStart"/>
      <w:r w:rsidRPr="00877A9F">
        <w:rPr>
          <w:rFonts w:ascii="Sylfaen" w:hAnsi="Sylfaen"/>
          <w:sz w:val="20"/>
        </w:rPr>
        <w:t>մարզի</w:t>
      </w:r>
      <w:proofErr w:type="spellEnd"/>
      <w:r w:rsidRPr="008A61B2">
        <w:rPr>
          <w:rFonts w:ascii="Sylfaen" w:hAnsi="Sylfaen"/>
          <w:sz w:val="20"/>
          <w:lang w:val="en-GB"/>
        </w:rPr>
        <w:t xml:space="preserve"> </w:t>
      </w:r>
      <w:proofErr w:type="spellStart"/>
      <w:r w:rsidRPr="00877A9F">
        <w:rPr>
          <w:rFonts w:ascii="Sylfaen" w:hAnsi="Sylfaen"/>
          <w:sz w:val="20"/>
        </w:rPr>
        <w:t>Գառնի</w:t>
      </w:r>
      <w:proofErr w:type="spellEnd"/>
    </w:p>
    <w:p w:rsidR="00893024" w:rsidRPr="00F21E35" w:rsidRDefault="00893024" w:rsidP="00893024">
      <w:pPr>
        <w:jc w:val="right"/>
        <w:rPr>
          <w:rFonts w:ascii="Sylfaen" w:hAnsi="Sylfaen"/>
          <w:sz w:val="20"/>
          <w:lang w:val="en-GB"/>
        </w:rPr>
      </w:pPr>
      <w:proofErr w:type="spellStart"/>
      <w:r w:rsidRPr="00877A9F">
        <w:rPr>
          <w:rFonts w:ascii="Sylfaen" w:hAnsi="Sylfaen"/>
          <w:sz w:val="20"/>
        </w:rPr>
        <w:t>Համյնքի</w:t>
      </w:r>
      <w:proofErr w:type="spellEnd"/>
      <w:r w:rsidRPr="008A61B2">
        <w:rPr>
          <w:rFonts w:ascii="Sylfaen" w:hAnsi="Sylfaen"/>
          <w:sz w:val="20"/>
          <w:lang w:val="en-GB"/>
        </w:rPr>
        <w:t xml:space="preserve"> </w:t>
      </w:r>
      <w:proofErr w:type="spellStart"/>
      <w:proofErr w:type="gramStart"/>
      <w:r w:rsidRPr="00877A9F">
        <w:rPr>
          <w:rFonts w:ascii="Sylfaen" w:hAnsi="Sylfaen"/>
          <w:sz w:val="20"/>
        </w:rPr>
        <w:t>ավագանու</w:t>
      </w:r>
      <w:proofErr w:type="spellEnd"/>
      <w:r w:rsidRPr="008A61B2">
        <w:rPr>
          <w:rFonts w:ascii="Sylfaen" w:hAnsi="Sylfaen"/>
          <w:sz w:val="20"/>
          <w:lang w:val="en-GB"/>
        </w:rPr>
        <w:t xml:space="preserve">  </w:t>
      </w:r>
      <w:r>
        <w:rPr>
          <w:rFonts w:ascii="Sylfaen" w:hAnsi="Sylfaen"/>
          <w:sz w:val="20"/>
          <w:lang w:val="en-GB"/>
        </w:rPr>
        <w:t>21</w:t>
      </w:r>
      <w:proofErr w:type="gramEnd"/>
      <w:r w:rsidRPr="008A61B2">
        <w:rPr>
          <w:rFonts w:ascii="Sylfaen" w:hAnsi="Sylfaen"/>
          <w:sz w:val="20"/>
          <w:lang w:val="en-GB"/>
        </w:rPr>
        <w:t xml:space="preserve">   </w:t>
      </w:r>
      <w:proofErr w:type="spellStart"/>
      <w:r>
        <w:rPr>
          <w:rFonts w:ascii="Sylfaen" w:hAnsi="Sylfaen"/>
          <w:sz w:val="20"/>
          <w:lang w:val="en-GB"/>
        </w:rPr>
        <w:t>հունվարի</w:t>
      </w:r>
      <w:proofErr w:type="spellEnd"/>
      <w:r w:rsidRPr="008A61B2">
        <w:rPr>
          <w:rFonts w:ascii="Sylfaen" w:hAnsi="Sylfaen"/>
          <w:sz w:val="20"/>
          <w:lang w:val="en-GB"/>
        </w:rPr>
        <w:t xml:space="preserve"> 201</w:t>
      </w:r>
      <w:r>
        <w:rPr>
          <w:rFonts w:ascii="Sylfaen" w:hAnsi="Sylfaen"/>
          <w:sz w:val="20"/>
          <w:lang w:val="en-GB"/>
        </w:rPr>
        <w:t>9</w:t>
      </w:r>
      <w:r w:rsidRPr="00877A9F">
        <w:rPr>
          <w:rFonts w:ascii="Sylfaen" w:hAnsi="Sylfaen"/>
          <w:sz w:val="20"/>
        </w:rPr>
        <w:t>թ</w:t>
      </w:r>
      <w:r w:rsidRPr="008A61B2">
        <w:rPr>
          <w:rFonts w:ascii="Sylfaen" w:hAnsi="Sylfaen"/>
          <w:sz w:val="20"/>
          <w:lang w:val="en-GB"/>
        </w:rPr>
        <w:t xml:space="preserve">. </w:t>
      </w:r>
    </w:p>
    <w:p w:rsidR="00893024" w:rsidRPr="00F21E35" w:rsidRDefault="00893024" w:rsidP="00893024">
      <w:pPr>
        <w:jc w:val="right"/>
        <w:rPr>
          <w:rFonts w:ascii="Sylfaen" w:hAnsi="Sylfaen"/>
          <w:sz w:val="20"/>
          <w:lang w:val="en-GB"/>
        </w:rPr>
      </w:pPr>
      <w:r w:rsidRPr="00F21E35">
        <w:rPr>
          <w:rFonts w:ascii="Sylfaen" w:hAnsi="Sylfaen"/>
          <w:sz w:val="20"/>
          <w:lang w:val="en-GB"/>
        </w:rPr>
        <w:t xml:space="preserve"> </w:t>
      </w:r>
      <w:proofErr w:type="spellStart"/>
      <w:proofErr w:type="gramStart"/>
      <w:r w:rsidRPr="00877A9F">
        <w:rPr>
          <w:rFonts w:ascii="Sylfaen" w:hAnsi="Sylfaen"/>
          <w:sz w:val="20"/>
        </w:rPr>
        <w:t>թիվ</w:t>
      </w:r>
      <w:proofErr w:type="spellEnd"/>
      <w:proofErr w:type="gramEnd"/>
      <w:r w:rsidRPr="00F21E35">
        <w:rPr>
          <w:rFonts w:ascii="Sylfaen" w:hAnsi="Sylfaen"/>
          <w:sz w:val="20"/>
          <w:lang w:val="en-GB"/>
        </w:rPr>
        <w:t xml:space="preserve"> _</w:t>
      </w:r>
      <w:r>
        <w:rPr>
          <w:rFonts w:ascii="Sylfaen" w:hAnsi="Sylfaen"/>
          <w:sz w:val="20"/>
          <w:lang w:val="en-GB"/>
        </w:rPr>
        <w:t>02</w:t>
      </w:r>
      <w:r w:rsidRPr="00F21E35">
        <w:rPr>
          <w:rFonts w:ascii="Sylfaen" w:hAnsi="Sylfaen"/>
          <w:sz w:val="20"/>
          <w:lang w:val="en-GB"/>
        </w:rPr>
        <w:t xml:space="preserve"> -</w:t>
      </w:r>
      <w:r w:rsidRPr="00877A9F">
        <w:rPr>
          <w:rFonts w:ascii="Sylfaen" w:hAnsi="Sylfaen"/>
          <w:sz w:val="20"/>
        </w:rPr>
        <w:t>Ն</w:t>
      </w:r>
      <w:r w:rsidRPr="00F21E35">
        <w:rPr>
          <w:rFonts w:ascii="Sylfaen" w:hAnsi="Sylfaen"/>
          <w:sz w:val="20"/>
          <w:lang w:val="en-GB"/>
        </w:rPr>
        <w:t xml:space="preserve"> </w:t>
      </w:r>
      <w:proofErr w:type="spellStart"/>
      <w:r w:rsidRPr="00877A9F">
        <w:rPr>
          <w:rFonts w:ascii="Sylfaen" w:hAnsi="Sylfaen"/>
          <w:sz w:val="20"/>
        </w:rPr>
        <w:t>որոշման</w:t>
      </w:r>
      <w:proofErr w:type="spellEnd"/>
    </w:p>
    <w:p w:rsidR="00893024" w:rsidRPr="00F21E35" w:rsidRDefault="00893024" w:rsidP="00893024">
      <w:pPr>
        <w:jc w:val="right"/>
        <w:rPr>
          <w:rFonts w:ascii="Sylfaen" w:hAnsi="Sylfaen"/>
          <w:sz w:val="20"/>
          <w:lang w:val="en-GB"/>
        </w:rPr>
      </w:pPr>
    </w:p>
    <w:p w:rsidR="00893024" w:rsidRPr="00F21E35" w:rsidRDefault="00893024" w:rsidP="00893024">
      <w:pPr>
        <w:jc w:val="center"/>
        <w:rPr>
          <w:rFonts w:ascii="Sylfaen" w:hAnsi="Sylfaen"/>
          <w:sz w:val="24"/>
          <w:lang w:val="en-GB"/>
        </w:rPr>
      </w:pPr>
      <w:proofErr w:type="spellStart"/>
      <w:r w:rsidRPr="00877A9F">
        <w:rPr>
          <w:rFonts w:ascii="Sylfaen" w:hAnsi="Sylfaen"/>
          <w:sz w:val="24"/>
        </w:rPr>
        <w:t>Գառնի</w:t>
      </w:r>
      <w:proofErr w:type="spellEnd"/>
      <w:r w:rsidRPr="00F21E35">
        <w:rPr>
          <w:rFonts w:ascii="Sylfaen" w:hAnsi="Sylfaen"/>
          <w:sz w:val="24"/>
          <w:lang w:val="en-GB"/>
        </w:rPr>
        <w:t xml:space="preserve"> </w:t>
      </w:r>
      <w:proofErr w:type="spellStart"/>
      <w:r w:rsidRPr="00877A9F">
        <w:rPr>
          <w:rFonts w:ascii="Sylfaen" w:hAnsi="Sylfaen"/>
          <w:sz w:val="24"/>
        </w:rPr>
        <w:t>համայնքի</w:t>
      </w:r>
      <w:proofErr w:type="spellEnd"/>
      <w:r w:rsidRPr="00F21E35">
        <w:rPr>
          <w:rFonts w:ascii="Sylfaen" w:hAnsi="Sylfaen"/>
          <w:sz w:val="24"/>
          <w:lang w:val="en-GB"/>
        </w:rPr>
        <w:t xml:space="preserve"> 201</w:t>
      </w:r>
      <w:r>
        <w:rPr>
          <w:rFonts w:ascii="Sylfaen" w:hAnsi="Sylfaen"/>
          <w:sz w:val="24"/>
          <w:lang w:val="en-GB"/>
        </w:rPr>
        <w:t>9</w:t>
      </w:r>
      <w:r w:rsidRPr="00877A9F">
        <w:rPr>
          <w:rFonts w:ascii="Sylfaen" w:hAnsi="Sylfaen"/>
          <w:sz w:val="24"/>
        </w:rPr>
        <w:t>թ</w:t>
      </w:r>
      <w:r w:rsidRPr="00F21E35">
        <w:rPr>
          <w:rFonts w:ascii="Sylfaen" w:hAnsi="Sylfaen"/>
          <w:sz w:val="24"/>
          <w:lang w:val="en-GB"/>
        </w:rPr>
        <w:t>-</w:t>
      </w:r>
      <w:r w:rsidRPr="00877A9F">
        <w:rPr>
          <w:rFonts w:ascii="Sylfaen" w:hAnsi="Sylfaen"/>
          <w:sz w:val="24"/>
        </w:rPr>
        <w:t>ի</w:t>
      </w:r>
      <w:r w:rsidRPr="00F21E35">
        <w:rPr>
          <w:rFonts w:ascii="Sylfaen" w:hAnsi="Sylfaen"/>
          <w:sz w:val="24"/>
          <w:lang w:val="en-GB"/>
        </w:rPr>
        <w:t xml:space="preserve"> </w:t>
      </w:r>
      <w:proofErr w:type="spellStart"/>
      <w:r w:rsidRPr="00877A9F">
        <w:rPr>
          <w:rFonts w:ascii="Sylfaen" w:hAnsi="Sylfaen"/>
          <w:sz w:val="24"/>
        </w:rPr>
        <w:t>բյուջեի</w:t>
      </w:r>
      <w:proofErr w:type="spellEnd"/>
      <w:r w:rsidRPr="00F21E35">
        <w:rPr>
          <w:rFonts w:ascii="Sylfaen" w:hAnsi="Sylfaen"/>
          <w:sz w:val="24"/>
          <w:lang w:val="en-GB"/>
        </w:rPr>
        <w:t xml:space="preserve"> </w:t>
      </w:r>
      <w:proofErr w:type="spellStart"/>
      <w:r w:rsidRPr="00877A9F">
        <w:rPr>
          <w:rFonts w:ascii="Sylfaen" w:hAnsi="Sylfaen"/>
          <w:sz w:val="24"/>
        </w:rPr>
        <w:t>փոփոխություն</w:t>
      </w:r>
      <w:proofErr w:type="spellEnd"/>
      <w:r w:rsidRPr="00F21E35">
        <w:rPr>
          <w:rFonts w:ascii="Sylfaen" w:hAnsi="Sylfaen"/>
          <w:sz w:val="24"/>
          <w:lang w:val="en-GB"/>
        </w:rPr>
        <w:t xml:space="preserve"> </w:t>
      </w:r>
      <w:r w:rsidRPr="00877A9F">
        <w:rPr>
          <w:rFonts w:ascii="Sylfaen" w:hAnsi="Sylfaen"/>
          <w:sz w:val="24"/>
        </w:rPr>
        <w:t>և</w:t>
      </w:r>
      <w:r w:rsidRPr="00F21E35">
        <w:rPr>
          <w:rFonts w:ascii="Sylfaen" w:hAnsi="Sylfaen"/>
          <w:sz w:val="24"/>
          <w:lang w:val="en-GB"/>
        </w:rPr>
        <w:t xml:space="preserve"> </w:t>
      </w:r>
      <w:proofErr w:type="spellStart"/>
      <w:r w:rsidRPr="00877A9F">
        <w:rPr>
          <w:rFonts w:ascii="Sylfaen" w:hAnsi="Sylfaen"/>
          <w:sz w:val="24"/>
        </w:rPr>
        <w:t>վերաբաշխում</w:t>
      </w:r>
      <w:proofErr w:type="spellEnd"/>
      <w:r w:rsidRPr="00F21E35">
        <w:rPr>
          <w:rFonts w:ascii="Sylfaen" w:hAnsi="Sylfaen"/>
          <w:sz w:val="24"/>
          <w:lang w:val="en-GB"/>
        </w:rPr>
        <w:t xml:space="preserve"> </w:t>
      </w:r>
      <w:proofErr w:type="spellStart"/>
      <w:r w:rsidRPr="00877A9F">
        <w:rPr>
          <w:rFonts w:ascii="Sylfaen" w:hAnsi="Sylfaen"/>
          <w:sz w:val="24"/>
        </w:rPr>
        <w:t>կատարելու</w:t>
      </w:r>
      <w:proofErr w:type="spellEnd"/>
      <w:r w:rsidRPr="00F21E35">
        <w:rPr>
          <w:rFonts w:ascii="Sylfaen" w:hAnsi="Sylfaen"/>
          <w:sz w:val="24"/>
          <w:lang w:val="en-GB"/>
        </w:rPr>
        <w:t xml:space="preserve"> </w:t>
      </w:r>
      <w:proofErr w:type="spellStart"/>
      <w:r w:rsidRPr="00877A9F">
        <w:rPr>
          <w:rFonts w:ascii="Sylfaen" w:hAnsi="Sylfaen"/>
          <w:sz w:val="24"/>
        </w:rPr>
        <w:t>վերաբերյալ</w:t>
      </w:r>
      <w:proofErr w:type="spellEnd"/>
    </w:p>
    <w:p w:rsidR="00893024" w:rsidRPr="00877A9F" w:rsidRDefault="00893024" w:rsidP="00893024">
      <w:pPr>
        <w:jc w:val="right"/>
        <w:rPr>
          <w:rFonts w:ascii="Sylfaen" w:hAnsi="Sylfaen"/>
          <w:sz w:val="24"/>
        </w:rPr>
      </w:pPr>
    </w:p>
    <w:p w:rsidR="00893024" w:rsidRPr="00E61646" w:rsidRDefault="00893024" w:rsidP="00893024">
      <w:pPr>
        <w:jc w:val="right"/>
        <w:rPr>
          <w:rFonts w:ascii="Sylfaen" w:hAnsi="Sylfaen"/>
          <w:sz w:val="18"/>
        </w:rPr>
      </w:pPr>
      <w:proofErr w:type="spellStart"/>
      <w:r w:rsidRPr="00E61646">
        <w:rPr>
          <w:rFonts w:ascii="Sylfaen" w:hAnsi="Sylfaen"/>
          <w:sz w:val="18"/>
        </w:rPr>
        <w:t>Հազար.դրամ</w:t>
      </w:r>
      <w:proofErr w:type="spellEnd"/>
    </w:p>
    <w:tbl>
      <w:tblPr>
        <w:tblStyle w:val="TableGrid"/>
        <w:tblW w:w="10187" w:type="dxa"/>
        <w:tblLook w:val="04A0"/>
      </w:tblPr>
      <w:tblGrid>
        <w:gridCol w:w="1056"/>
        <w:gridCol w:w="926"/>
        <w:gridCol w:w="8"/>
        <w:gridCol w:w="797"/>
        <w:gridCol w:w="7"/>
        <w:gridCol w:w="720"/>
        <w:gridCol w:w="2508"/>
        <w:gridCol w:w="791"/>
        <w:gridCol w:w="1138"/>
        <w:gridCol w:w="9"/>
        <w:gridCol w:w="1007"/>
        <w:gridCol w:w="9"/>
        <w:gridCol w:w="1211"/>
      </w:tblGrid>
      <w:tr w:rsidR="00893024" w:rsidTr="00F63DF3">
        <w:trPr>
          <w:cantSplit/>
          <w:trHeight w:val="1761"/>
        </w:trPr>
        <w:tc>
          <w:tcPr>
            <w:tcW w:w="1056" w:type="dxa"/>
            <w:textDirection w:val="btLr"/>
          </w:tcPr>
          <w:p w:rsidR="00893024" w:rsidRDefault="00893024" w:rsidP="00F63DF3">
            <w:pPr>
              <w:ind w:left="113" w:right="113"/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Տողի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համարը</w:t>
            </w:r>
            <w:proofErr w:type="spellEnd"/>
          </w:p>
        </w:tc>
        <w:tc>
          <w:tcPr>
            <w:tcW w:w="927" w:type="dxa"/>
            <w:textDirection w:val="btLr"/>
          </w:tcPr>
          <w:p w:rsidR="00893024" w:rsidRPr="00996DD7" w:rsidRDefault="00893024" w:rsidP="00F63DF3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Բաժին</w:t>
            </w:r>
            <w:proofErr w:type="spellEnd"/>
          </w:p>
        </w:tc>
        <w:tc>
          <w:tcPr>
            <w:tcW w:w="805" w:type="dxa"/>
            <w:gridSpan w:val="2"/>
            <w:textDirection w:val="btLr"/>
          </w:tcPr>
          <w:p w:rsidR="00893024" w:rsidRPr="00996DD7" w:rsidRDefault="00893024" w:rsidP="00F63DF3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Խումբ</w:t>
            </w:r>
            <w:proofErr w:type="spellEnd"/>
          </w:p>
        </w:tc>
        <w:tc>
          <w:tcPr>
            <w:tcW w:w="727" w:type="dxa"/>
            <w:gridSpan w:val="2"/>
            <w:textDirection w:val="btLr"/>
          </w:tcPr>
          <w:p w:rsidR="00893024" w:rsidRPr="00996DD7" w:rsidRDefault="00893024" w:rsidP="00F63DF3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դաս</w:t>
            </w:r>
            <w:proofErr w:type="spellEnd"/>
          </w:p>
        </w:tc>
        <w:tc>
          <w:tcPr>
            <w:tcW w:w="2502" w:type="dxa"/>
          </w:tcPr>
          <w:p w:rsidR="00893024" w:rsidRDefault="00893024" w:rsidP="00F63DF3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Բյուջետային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եկամուտների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996DD7">
              <w:rPr>
                <w:rFonts w:ascii="Sylfaen" w:hAnsi="Sylfaen"/>
                <w:sz w:val="20"/>
              </w:rPr>
              <w:t>ծախսերի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գործառնական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դասակարգման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բաժինների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, </w:t>
            </w:r>
            <w:proofErr w:type="spellStart"/>
            <w:r w:rsidRPr="00996DD7">
              <w:rPr>
                <w:rFonts w:ascii="Sylfaen" w:hAnsi="Sylfaen"/>
                <w:sz w:val="20"/>
              </w:rPr>
              <w:t>խմբերի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996DD7">
              <w:rPr>
                <w:rFonts w:ascii="Sylfaen" w:hAnsi="Sylfaen"/>
                <w:sz w:val="20"/>
              </w:rPr>
              <w:t>դասերի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անվանումները</w:t>
            </w:r>
            <w:proofErr w:type="spellEnd"/>
          </w:p>
        </w:tc>
        <w:tc>
          <w:tcPr>
            <w:tcW w:w="791" w:type="dxa"/>
            <w:textDirection w:val="btLr"/>
          </w:tcPr>
          <w:p w:rsidR="00893024" w:rsidRPr="00996DD7" w:rsidRDefault="00893024" w:rsidP="00F63DF3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Հոդված</w:t>
            </w:r>
            <w:proofErr w:type="spellEnd"/>
          </w:p>
        </w:tc>
        <w:tc>
          <w:tcPr>
            <w:tcW w:w="1148" w:type="dxa"/>
            <w:gridSpan w:val="2"/>
            <w:textDirection w:val="btLr"/>
          </w:tcPr>
          <w:p w:rsidR="00893024" w:rsidRPr="00996DD7" w:rsidRDefault="00893024" w:rsidP="00F63DF3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Ընդամենը</w:t>
            </w:r>
            <w:proofErr w:type="spellEnd"/>
          </w:p>
        </w:tc>
        <w:tc>
          <w:tcPr>
            <w:tcW w:w="1016" w:type="dxa"/>
            <w:gridSpan w:val="2"/>
            <w:textDirection w:val="btLr"/>
          </w:tcPr>
          <w:p w:rsidR="00893024" w:rsidRPr="00996DD7" w:rsidRDefault="00893024" w:rsidP="00F63DF3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Փոփոխություն</w:t>
            </w:r>
            <w:proofErr w:type="spellEnd"/>
          </w:p>
        </w:tc>
        <w:tc>
          <w:tcPr>
            <w:tcW w:w="1211" w:type="dxa"/>
            <w:textDirection w:val="btLr"/>
          </w:tcPr>
          <w:p w:rsidR="00893024" w:rsidRPr="00996DD7" w:rsidRDefault="00893024" w:rsidP="00F63DF3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ճշտված</w:t>
            </w:r>
            <w:proofErr w:type="spellEnd"/>
          </w:p>
        </w:tc>
      </w:tr>
      <w:tr w:rsidR="00893024" w:rsidTr="00F63DF3">
        <w:trPr>
          <w:trHeight w:val="1225"/>
        </w:trPr>
        <w:tc>
          <w:tcPr>
            <w:tcW w:w="1056" w:type="dxa"/>
            <w:tcBorders>
              <w:right w:val="single" w:sz="4" w:space="0" w:color="auto"/>
            </w:tcBorders>
          </w:tcPr>
          <w:p w:rsidR="00893024" w:rsidRDefault="00893024" w:rsidP="00F63DF3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93024" w:rsidRDefault="00893024" w:rsidP="00F63DF3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893024" w:rsidRDefault="00893024" w:rsidP="00F63DF3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893024" w:rsidRDefault="00893024" w:rsidP="00F63DF3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:rsidR="00893024" w:rsidRDefault="00893024" w:rsidP="00F63DF3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Ֆոնդային բյուջի</w:t>
            </w:r>
          </w:p>
          <w:p w:rsidR="00893024" w:rsidRPr="008744A4" w:rsidRDefault="00893024" w:rsidP="00F63DF3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մնացորդ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893024" w:rsidRDefault="00893024" w:rsidP="00F63DF3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48" w:type="dxa"/>
            <w:gridSpan w:val="2"/>
          </w:tcPr>
          <w:p w:rsidR="00893024" w:rsidRPr="008744A4" w:rsidRDefault="00893024" w:rsidP="00F63DF3"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1016" w:type="dxa"/>
            <w:gridSpan w:val="2"/>
          </w:tcPr>
          <w:p w:rsidR="00893024" w:rsidRPr="008744A4" w:rsidRDefault="00893024" w:rsidP="00F63DF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+5946.0</w:t>
            </w:r>
          </w:p>
        </w:tc>
        <w:tc>
          <w:tcPr>
            <w:tcW w:w="1211" w:type="dxa"/>
          </w:tcPr>
          <w:p w:rsidR="00893024" w:rsidRPr="008744A4" w:rsidRDefault="00893024" w:rsidP="00F63DF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5946.0</w:t>
            </w:r>
          </w:p>
        </w:tc>
      </w:tr>
      <w:tr w:rsidR="00893024" w:rsidTr="00F63DF3">
        <w:trPr>
          <w:trHeight w:val="70"/>
        </w:trPr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893024" w:rsidRDefault="00893024" w:rsidP="00F63DF3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Default="00893024" w:rsidP="00F63DF3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Default="00893024" w:rsidP="00F63DF3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Default="00893024" w:rsidP="00F63DF3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Default="00893024" w:rsidP="00F63DF3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Default="00893024" w:rsidP="00F63DF3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9A2047" w:rsidRDefault="00893024" w:rsidP="00F63DF3">
            <w:pPr>
              <w:jc w:val="center"/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4" w:rsidRPr="009A2047" w:rsidRDefault="00893024" w:rsidP="00F63DF3">
            <w:pPr>
              <w:jc w:val="center"/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3024" w:rsidRPr="009A2047" w:rsidRDefault="00893024" w:rsidP="00F63DF3">
            <w:pPr>
              <w:jc w:val="center"/>
              <w:rPr>
                <w:rFonts w:ascii="Sylfaen" w:hAnsi="Sylfaen"/>
                <w:sz w:val="24"/>
                <w:lang w:val="ru-RU"/>
              </w:rPr>
            </w:pPr>
          </w:p>
        </w:tc>
      </w:tr>
      <w:tr w:rsidR="00893024" w:rsidTr="00F63DF3">
        <w:trPr>
          <w:trHeight w:val="906"/>
        </w:trPr>
        <w:tc>
          <w:tcPr>
            <w:tcW w:w="10187" w:type="dxa"/>
            <w:gridSpan w:val="13"/>
            <w:tcBorders>
              <w:top w:val="single" w:sz="4" w:space="0" w:color="auto"/>
            </w:tcBorders>
          </w:tcPr>
          <w:p w:rsidR="00893024" w:rsidRDefault="00893024" w:rsidP="00F63DF3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ԾԱԽՍԵՐ</w:t>
            </w:r>
          </w:p>
        </w:tc>
      </w:tr>
      <w:tr w:rsidR="00893024" w:rsidTr="00F63DF3">
        <w:trPr>
          <w:trHeight w:val="447"/>
        </w:trPr>
        <w:tc>
          <w:tcPr>
            <w:tcW w:w="1056" w:type="dxa"/>
            <w:tcBorders>
              <w:right w:val="single" w:sz="4" w:space="0" w:color="auto"/>
            </w:tcBorders>
          </w:tcPr>
          <w:p w:rsidR="00893024" w:rsidRPr="008A1BD6" w:rsidRDefault="00893024" w:rsidP="00F63DF3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ru-RU"/>
              </w:rPr>
              <w:t>451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93024" w:rsidRPr="005E689F" w:rsidRDefault="00893024" w:rsidP="00F63DF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805" w:type="dxa"/>
            <w:gridSpan w:val="2"/>
          </w:tcPr>
          <w:p w:rsidR="00893024" w:rsidRPr="005E689F" w:rsidRDefault="00893024" w:rsidP="00F63DF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727" w:type="dxa"/>
            <w:gridSpan w:val="2"/>
          </w:tcPr>
          <w:p w:rsidR="00893024" w:rsidRPr="005E689F" w:rsidRDefault="00893024" w:rsidP="00F63DF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502" w:type="dxa"/>
          </w:tcPr>
          <w:p w:rsidR="00893024" w:rsidRPr="008A1BD6" w:rsidRDefault="00893024" w:rsidP="00F63DF3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Ճանապարհային տրանսպորտ</w:t>
            </w:r>
          </w:p>
        </w:tc>
        <w:tc>
          <w:tcPr>
            <w:tcW w:w="791" w:type="dxa"/>
          </w:tcPr>
          <w:p w:rsidR="00893024" w:rsidRPr="00BC0E54" w:rsidRDefault="00893024" w:rsidP="00F63DF3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5</w:t>
            </w:r>
            <w:r>
              <w:rPr>
                <w:rFonts w:ascii="Sylfaen" w:hAnsi="Sylfaen"/>
                <w:sz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lang w:val="ru-RU"/>
              </w:rPr>
              <w:t>13</w:t>
            </w:r>
          </w:p>
        </w:tc>
        <w:tc>
          <w:tcPr>
            <w:tcW w:w="1148" w:type="dxa"/>
            <w:gridSpan w:val="2"/>
          </w:tcPr>
          <w:p w:rsidR="00893024" w:rsidRPr="008744A4" w:rsidRDefault="00893024" w:rsidP="00F63DF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5200.0</w:t>
            </w:r>
          </w:p>
        </w:tc>
        <w:tc>
          <w:tcPr>
            <w:tcW w:w="1016" w:type="dxa"/>
            <w:gridSpan w:val="2"/>
            <w:tcBorders>
              <w:right w:val="single" w:sz="4" w:space="0" w:color="auto"/>
            </w:tcBorders>
          </w:tcPr>
          <w:p w:rsidR="00893024" w:rsidRPr="008744A4" w:rsidRDefault="00893024" w:rsidP="00F63DF3">
            <w:pPr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+2946.0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893024" w:rsidRPr="008744A4" w:rsidRDefault="00893024" w:rsidP="00F63DF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8146.0</w:t>
            </w:r>
          </w:p>
        </w:tc>
      </w:tr>
      <w:tr w:rsidR="00893024" w:rsidRPr="007F3EA2" w:rsidTr="00F63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0"/>
        </w:trPr>
        <w:tc>
          <w:tcPr>
            <w:tcW w:w="1056" w:type="dxa"/>
          </w:tcPr>
          <w:p w:rsidR="00893024" w:rsidRPr="008744A4" w:rsidRDefault="00893024" w:rsidP="00F63DF3">
            <w:pPr>
              <w:spacing w:after="200" w:line="276" w:lineRule="auto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2827</w:t>
            </w:r>
          </w:p>
        </w:tc>
        <w:tc>
          <w:tcPr>
            <w:tcW w:w="935" w:type="dxa"/>
            <w:gridSpan w:val="2"/>
          </w:tcPr>
          <w:p w:rsidR="00893024" w:rsidRPr="008744A4" w:rsidRDefault="00893024" w:rsidP="00F63DF3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8</w:t>
            </w:r>
          </w:p>
        </w:tc>
        <w:tc>
          <w:tcPr>
            <w:tcW w:w="798" w:type="dxa"/>
          </w:tcPr>
          <w:p w:rsidR="00893024" w:rsidRPr="008744A4" w:rsidRDefault="00893024" w:rsidP="00F63DF3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2</w:t>
            </w:r>
          </w:p>
        </w:tc>
        <w:tc>
          <w:tcPr>
            <w:tcW w:w="721" w:type="dxa"/>
            <w:gridSpan w:val="2"/>
          </w:tcPr>
          <w:p w:rsidR="00893024" w:rsidRPr="008744A4" w:rsidRDefault="00893024" w:rsidP="00F63DF3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7</w:t>
            </w:r>
          </w:p>
        </w:tc>
        <w:tc>
          <w:tcPr>
            <w:tcW w:w="2508" w:type="dxa"/>
          </w:tcPr>
          <w:p w:rsidR="00893024" w:rsidRPr="008744A4" w:rsidRDefault="00893024" w:rsidP="00F63DF3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Հուշարձանների և մշակութային արժեքների վերակ. և պահպանում</w:t>
            </w:r>
          </w:p>
        </w:tc>
        <w:tc>
          <w:tcPr>
            <w:tcW w:w="791" w:type="dxa"/>
          </w:tcPr>
          <w:p w:rsidR="00893024" w:rsidRPr="008744A4" w:rsidRDefault="00893024" w:rsidP="00F63DF3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7F3EA2">
              <w:rPr>
                <w:rFonts w:ascii="Sylfaen" w:hAnsi="Sylfaen"/>
                <w:sz w:val="24"/>
                <w:lang w:val="hy-AM"/>
              </w:rPr>
              <w:t>5</w:t>
            </w:r>
            <w:r>
              <w:rPr>
                <w:rFonts w:ascii="Sylfaen" w:hAnsi="Sylfaen"/>
                <w:sz w:val="24"/>
                <w:lang w:val="hy-AM"/>
              </w:rPr>
              <w:t>113</w:t>
            </w:r>
          </w:p>
        </w:tc>
        <w:tc>
          <w:tcPr>
            <w:tcW w:w="1139" w:type="dxa"/>
          </w:tcPr>
          <w:p w:rsidR="00893024" w:rsidRPr="008744A4" w:rsidRDefault="00893024" w:rsidP="00F63DF3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5000,0</w:t>
            </w:r>
          </w:p>
        </w:tc>
        <w:tc>
          <w:tcPr>
            <w:tcW w:w="1024" w:type="dxa"/>
            <w:gridSpan w:val="3"/>
          </w:tcPr>
          <w:p w:rsidR="00893024" w:rsidRPr="007F3EA2" w:rsidRDefault="00893024" w:rsidP="00F63DF3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7F3EA2">
              <w:rPr>
                <w:rFonts w:ascii="Sylfaen" w:hAnsi="Sylfaen"/>
                <w:sz w:val="24"/>
                <w:lang w:val="hy-AM"/>
              </w:rPr>
              <w:t>+</w:t>
            </w:r>
            <w:r>
              <w:rPr>
                <w:rFonts w:ascii="Sylfaen" w:hAnsi="Sylfaen"/>
                <w:sz w:val="24"/>
                <w:lang w:val="hy-AM"/>
              </w:rPr>
              <w:t>30</w:t>
            </w:r>
            <w:r w:rsidRPr="007F3EA2">
              <w:rPr>
                <w:rFonts w:ascii="Sylfaen" w:hAnsi="Sylfaen"/>
                <w:sz w:val="24"/>
                <w:lang w:val="hy-AM"/>
              </w:rPr>
              <w:t>00.0</w:t>
            </w:r>
          </w:p>
        </w:tc>
        <w:tc>
          <w:tcPr>
            <w:tcW w:w="1211" w:type="dxa"/>
          </w:tcPr>
          <w:p w:rsidR="00893024" w:rsidRPr="007F3EA2" w:rsidRDefault="00893024" w:rsidP="00F63DF3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80</w:t>
            </w:r>
            <w:r w:rsidRPr="007F3EA2">
              <w:rPr>
                <w:rFonts w:ascii="Sylfaen" w:hAnsi="Sylfaen"/>
                <w:sz w:val="24"/>
                <w:lang w:val="hy-AM"/>
              </w:rPr>
              <w:t>00.0</w:t>
            </w:r>
          </w:p>
        </w:tc>
      </w:tr>
      <w:tr w:rsidR="00893024" w:rsidRPr="007F3EA2" w:rsidTr="00F63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1056" w:type="dxa"/>
          </w:tcPr>
          <w:p w:rsidR="00893024" w:rsidRPr="007F3EA2" w:rsidRDefault="00893024" w:rsidP="00F63DF3">
            <w:pPr>
              <w:jc w:val="center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935" w:type="dxa"/>
            <w:gridSpan w:val="2"/>
          </w:tcPr>
          <w:p w:rsidR="00893024" w:rsidRPr="007F3EA2" w:rsidRDefault="00893024" w:rsidP="00F63DF3">
            <w:pPr>
              <w:jc w:val="center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798" w:type="dxa"/>
          </w:tcPr>
          <w:p w:rsidR="00893024" w:rsidRPr="007F3EA2" w:rsidRDefault="00893024" w:rsidP="00F63DF3">
            <w:pPr>
              <w:jc w:val="center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721" w:type="dxa"/>
            <w:gridSpan w:val="2"/>
          </w:tcPr>
          <w:p w:rsidR="00893024" w:rsidRPr="007F3EA2" w:rsidRDefault="00893024" w:rsidP="00F63DF3">
            <w:pPr>
              <w:jc w:val="center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508" w:type="dxa"/>
          </w:tcPr>
          <w:p w:rsidR="00893024" w:rsidRPr="007F3EA2" w:rsidRDefault="00893024" w:rsidP="00F63DF3">
            <w:pPr>
              <w:jc w:val="center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791" w:type="dxa"/>
          </w:tcPr>
          <w:p w:rsidR="00893024" w:rsidRPr="007F3EA2" w:rsidRDefault="00893024" w:rsidP="00F63DF3">
            <w:pPr>
              <w:jc w:val="center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139" w:type="dxa"/>
          </w:tcPr>
          <w:p w:rsidR="00893024" w:rsidRPr="007F3EA2" w:rsidRDefault="00893024" w:rsidP="00F63DF3">
            <w:pPr>
              <w:jc w:val="center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024" w:type="dxa"/>
            <w:gridSpan w:val="3"/>
          </w:tcPr>
          <w:p w:rsidR="00893024" w:rsidRPr="007F3EA2" w:rsidRDefault="00893024" w:rsidP="00F63DF3">
            <w:pPr>
              <w:jc w:val="center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211" w:type="dxa"/>
          </w:tcPr>
          <w:p w:rsidR="00893024" w:rsidRPr="007F3EA2" w:rsidRDefault="00893024" w:rsidP="00F63DF3">
            <w:pPr>
              <w:jc w:val="center"/>
              <w:rPr>
                <w:rFonts w:ascii="Sylfaen" w:hAnsi="Sylfaen"/>
                <w:sz w:val="24"/>
                <w:lang w:val="hy-AM"/>
              </w:rPr>
            </w:pPr>
          </w:p>
        </w:tc>
      </w:tr>
    </w:tbl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93024"/>
    <w:rsid w:val="00065079"/>
    <w:rsid w:val="00362285"/>
    <w:rsid w:val="00893024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diakov.net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2019-01-22T06:02:00Z</dcterms:created>
  <dcterms:modified xsi:type="dcterms:W3CDTF">2019-01-22T06:02:00Z</dcterms:modified>
</cp:coreProperties>
</file>